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Afghanistan,</w:t>
      </w:r>
      <w:r>
        <w:t xml:space="preserve"> </w:t>
      </w:r>
      <w:r>
        <w:t xml:space="preserve">Kabul:</w:t>
      </w:r>
      <w:r>
        <w:t xml:space="preserve"> </w:t>
      </w:r>
      <w:r>
        <w:t xml:space="preserve">Building</w:t>
      </w:r>
      <w:r>
        <w:t xml:space="preserve"> </w:t>
      </w:r>
      <w:r>
        <w:t xml:space="preserve">a</w:t>
      </w:r>
      <w:r>
        <w:t xml:space="preserve"> </w:t>
      </w:r>
      <w:r>
        <w:t xml:space="preserve">Foundation</w:t>
      </w:r>
      <w:r>
        <w:t xml:space="preserve"> </w:t>
      </w:r>
      <w:r>
        <w:t xml:space="preserve">for</w:t>
      </w:r>
      <w:r>
        <w:t xml:space="preserve"> </w:t>
      </w:r>
      <w:r>
        <w:t xml:space="preserve">Peace</w:t>
      </w:r>
      <w:r>
        <w:t xml:space="preserve"> </w:t>
      </w:r>
      <w:r>
        <w:t xml:space="preserve">and</w:t>
      </w:r>
      <w:r>
        <w:t xml:space="preserve"> </w:t>
      </w:r>
      <w:r>
        <w:t xml:space="preserve">Prosperity</w:t>
      </w:r>
    </w:p>
    <w:bookmarkStart w:id="26" w:name="X7264fec5ec7b2bc4542c4f2e6338b1540fc2a45"/>
    <w:p>
      <w:pPr>
        <w:pStyle w:val="Heading1"/>
      </w:pPr>
      <w:r>
        <w:t xml:space="preserve">The Vital Role of Secondary Teachers in Afghanistan, Kabul</w:t>
      </w:r>
    </w:p>
    <w:p>
      <w:pPr>
        <w:pStyle w:val="FirstParagraph"/>
      </w:pPr>
      <w:r>
        <w:t xml:space="preserve">The educational landscape of the world is undergoing profound transformations, and nowhere is this more critical than in the heart of Central Asia. In</w:t>
      </w:r>
      <w:r>
        <w:t xml:space="preserve"> </w:t>
      </w:r>
      <w:r>
        <w:rPr>
          <w:bCs/>
          <w:b/>
        </w:rPr>
        <w:t xml:space="preserve">Afghanistan Kabul</w:t>
      </w:r>
      <w:r>
        <w:t xml:space="preserve">, the city stands as a beacon of historical complexity, cultural richness, and contemporary struggle. At the very core of any meaningful development within this region lies education, and specifically at that pivotal stage known as secondary school. The</w:t>
      </w:r>
      <w:r>
        <w:t xml:space="preserve"> </w:t>
      </w:r>
      <w:r>
        <w:rPr>
          <w:bCs/>
          <w:b/>
        </w:rPr>
        <w:t xml:space="preserve">Teacher Secondary</w:t>
      </w:r>
      <w:r>
        <w:t xml:space="preserve"> </w:t>
      </w:r>
      <w:r>
        <w:t xml:space="preserve">professional is not merely an instructor; they are architects of the future, mediators of peace, and custodians of national identity. This essay explores the multifaceted role of secondary teachers in Kabul, examining their challenges, their responsibilities, and their indispensable contribution to the stability and progress of Afghanistan.</w:t>
      </w:r>
    </w:p>
    <w:bookmarkStart w:id="20" w:name="X983c10730e2c43ec678c8f5c3a9a2d8e8f481be"/>
    <w:p>
      <w:pPr>
        <w:pStyle w:val="Heading2"/>
      </w:pPr>
      <w:r>
        <w:t xml:space="preserve">The Context: Education in Post-Conflict Kabul</w:t>
      </w:r>
    </w:p>
    <w:p>
      <w:pPr>
        <w:pStyle w:val="FirstParagraph"/>
      </w:pPr>
      <w:r>
        <w:t xml:space="preserve">To understand the weight placed on educators in this region, one must first appreciate the historical context. For decades, Kabul has endured conflict that has disrupted infrastructure, displaced populations, and severely impacted social cohesion. In such an environment, education becomes more than an academic pursuit; it becomes a tool for survival and reconstruction. The secondary level of education is particularly crucial because it bridges the gap between childhood foundational learning and adult responsibilities. It is during these adolescent years that young people in</w:t>
      </w:r>
      <w:r>
        <w:t xml:space="preserve"> </w:t>
      </w:r>
      <w:r>
        <w:rPr>
          <w:bCs/>
          <w:b/>
        </w:rPr>
        <w:t xml:space="preserve">Afghanistan Kabul</w:t>
      </w:r>
      <w:r>
        <w:t xml:space="preserve"> </w:t>
      </w:r>
      <w:r>
        <w:t xml:space="preserve">begin to form their worldview, political consciousness, and professional aspirations. Therefore, the individuals guiding them through this critical developmental phase hold immense power over the trajectory of the nation’s future.</w:t>
      </w:r>
    </w:p>
    <w:bookmarkEnd w:id="20"/>
    <w:bookmarkStart w:id="21" w:name="Xb8ee671ba1ba35fca0f41fbfb299e6370451bd3"/>
    <w:p>
      <w:pPr>
        <w:pStyle w:val="Heading2"/>
      </w:pPr>
      <w:r>
        <w:t xml:space="preserve">The Multifaceted Role of the Teacher Secondary</w:t>
      </w:r>
    </w:p>
    <w:p>
      <w:pPr>
        <w:pStyle w:val="FirstParagraph"/>
      </w:pPr>
      <w:r>
        <w:t xml:space="preserve">A</w:t>
      </w:r>
      <w:r>
        <w:t xml:space="preserve"> </w:t>
      </w:r>
      <w:r>
        <w:rPr>
          <w:bCs/>
          <w:b/>
        </w:rPr>
        <w:t xml:space="preserve">Teacher Secondary</w:t>
      </w:r>
      <w:r>
        <w:t xml:space="preserve"> </w:t>
      </w:r>
      <w:r>
        <w:t xml:space="preserve">in Kabul operates under a unique set of constraints and expectations. Unlike in stable environments where teaching may focus primarily on curriculum delivery, educators in this context must often serve as counselors, community leaders, and moral guides. The curriculum they teach—whether mathematics, science, literature, or social studies—must be delivered with sensitivity to the local culture while also incorporating global perspectives that empower students to compete internationally.</w:t>
      </w:r>
    </w:p>
    <w:p>
      <w:pPr>
        <w:pStyle w:val="BodyText"/>
      </w:pPr>
      <w:r>
        <w:t xml:space="preserve">One of the primary roles of the secondary teacher is critical thinking facilitation. In a society that has often been subjected to rigid ideological narratives, teaching students how to analyze information, question assumptions, and engage in respectful debate is revolutionary. By fostering an environment where inquiry is encouraged, teachers help dismantle the cycles of intolerance and extremism. For instance, a literature teacher in Kabul might guide students through classical Afghan poetry alongside modern global works, encouraging them to find common human values across cultures while respecting their own heritage.</w:t>
      </w:r>
    </w:p>
    <w:bookmarkEnd w:id="21"/>
    <w:bookmarkStart w:id="22" w:name="challenges-faced-by-educators"/>
    <w:p>
      <w:pPr>
        <w:pStyle w:val="Heading2"/>
      </w:pPr>
      <w:r>
        <w:t xml:space="preserve">Challenges Faced by Educators</w:t>
      </w:r>
    </w:p>
    <w:p>
      <w:pPr>
        <w:pStyle w:val="FirstParagraph"/>
      </w:pPr>
      <w:r>
        <w:t xml:space="preserve">The path for a</w:t>
      </w:r>
      <w:r>
        <w:t xml:space="preserve"> </w:t>
      </w:r>
      <w:r>
        <w:rPr>
          <w:bCs/>
          <w:b/>
        </w:rPr>
        <w:t xml:space="preserve">Teacher Secondary</w:t>
      </w:r>
      <w:r>
        <w:t xml:space="preserve"> </w:t>
      </w:r>
      <w:r>
        <w:t xml:space="preserve">in Afghanistan is fraught with significant challenges. Resource scarcity is a pervasive issue. Many schools lack basic materials such as textbooks, functional laboratories, or reliable electricity. In some cases, teachers must create their own teaching aids from limited supplies or teach in overcrowded classrooms where individual attention is difficult to provide.</w:t>
      </w:r>
    </w:p>
    <w:p>
      <w:pPr>
        <w:pStyle w:val="BodyText"/>
      </w:pPr>
      <w:r>
        <w:t xml:space="preserve">Furthermore, security concerns remain a lingering shadow over educational activities in parts of Kabul and its surrounding areas. The safety of both students and educators is paramount. Additionally, there are socio-economic barriers; many families struggle with poverty, leading to high absenteeism as children may be needed for labor or household duties. Teachers often spend a significant portion of their time addressing these basic needs, ensuring that students feel safe enough and supported enough to engage with their studies.</w:t>
      </w:r>
    </w:p>
    <w:p>
      <w:pPr>
        <w:pStyle w:val="BodyText"/>
      </w:pPr>
      <w:r>
        <w:t xml:space="preserve">Moreover, the psychological toll on educators is substantial. Many teachers have experienced personal loss or displacement due to conflict. They are tasked with teaching trauma-affected students who may exhibit signs of anxiety, depression, or behavioral issues stemming from prolonged exposure to instability. This requires a level of emotional resilience and pedagogical skill that goes far beyond traditional teacher training.</w:t>
      </w:r>
    </w:p>
    <w:bookmarkEnd w:id="22"/>
    <w:bookmarkStart w:id="23" w:name="the-impact-on-national-reconstruction"/>
    <w:p>
      <w:pPr>
        <w:pStyle w:val="Heading2"/>
      </w:pPr>
      <w:r>
        <w:t xml:space="preserve">The Impact on National Reconstruction</w:t>
      </w:r>
    </w:p>
    <w:p>
      <w:pPr>
        <w:pStyle w:val="FirstParagraph"/>
      </w:pPr>
      <w:r>
        <w:t xml:space="preserve">Despite these hurdles, the impact of dedicated secondary teachers in Kabul is profound. They are instrumental in shaping a generation capable of leading Afghanistan toward peace and prosperity. A well-educated youth population is essential for economic development, democratic participation, and social harmony. When a</w:t>
      </w:r>
      <w:r>
        <w:t xml:space="preserve"> </w:t>
      </w:r>
      <w:r>
        <w:rPr>
          <w:bCs/>
          <w:b/>
        </w:rPr>
        <w:t xml:space="preserve">Teacher Secondary</w:t>
      </w:r>
      <w:r>
        <w:t xml:space="preserve"> </w:t>
      </w:r>
      <w:r>
        <w:t xml:space="preserve">successfully inspires even one student to pursue higher education or vocational training, they contribute directly to the nation’s human capital development.</w:t>
      </w:r>
    </w:p>
    <w:p>
      <w:pPr>
        <w:pStyle w:val="BodyText"/>
      </w:pPr>
      <w:r>
        <w:t xml:space="preserve">In Kabul specifically, secondary schools serve as microcosms of Afghan society. Students from diverse ethnic backgrounds—Pashtun, Tajik, Hazara, and others—learn together in these classrooms. Teachers play a pivotal role in promoting national unity by creating inclusive classroom environments where diversity is celebrated rather than feared. By modeling respect and cooperation, educators demonstrate that unity can exist alongside difference.</w:t>
      </w:r>
    </w:p>
    <w:bookmarkEnd w:id="23"/>
    <w:bookmarkStart w:id="24" w:name="supporting-the-educators"/>
    <w:p>
      <w:pPr>
        <w:pStyle w:val="Heading2"/>
      </w:pPr>
      <w:r>
        <w:t xml:space="preserve">Supporting the Educators</w:t>
      </w:r>
    </w:p>
    <w:p>
      <w:pPr>
        <w:pStyle w:val="FirstParagraph"/>
      </w:pPr>
      <w:r>
        <w:t xml:space="preserve">To sustain this vital effort, there must be a concerted international and local commitment to supporting teachers in Afghanistan Kabul. This includes providing adequate training programs focused on modern pedagogical techniques, trauma-informed teaching, and digital literacy. It also involves improving working conditions through better salaries, safer school environments, and access to necessary resources.</w:t>
      </w:r>
    </w:p>
    <w:p>
      <w:pPr>
        <w:pStyle w:val="BodyText"/>
      </w:pPr>
      <w:r>
        <w:t xml:space="preserve">Policies must be developed that recognize the value of secondary education not just as a step toward university but as a critical endpoint for many who may enter the workforce early. Vocational training integrated into secondary curricula can provide students with practical skills relevant to Kabul’s evolving economy, from technology and healthcare to construction and arts.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Teacher Secondary</w:t>
      </w:r>
      <w:r>
        <w:t xml:space="preserve"> </w:t>
      </w:r>
      <w:r>
        <w:t xml:space="preserve">in Afghanistan Kabul is among the most significant yet underappreciated professions in the region. These educators do more than impart knowledge; they nurture hope, foster resilience, and build the intellectual framework necessary for a stable society. They operate at the intersection of tradition and modernity, guiding adolescents through one of life’s most challenging transitions against a backdrop of historical complexity.</w:t>
      </w:r>
    </w:p>
    <w:p>
      <w:pPr>
        <w:pStyle w:val="BodyText"/>
      </w:pPr>
      <w:r>
        <w:t xml:space="preserve">For Afghanistan to achieve lasting peace and development, its investment in education must be prioritized. This means valuing the profession, supporting those who walk into classrooms daily with courage and dedication, and recognizing that every lesson taught is a step toward a brighter future. The teachers of Kabul are not just shaping individual lives; they are shaping the destiny of a nation. Their work is hard, their rewards often invisible in the short term, but their importance to the fabric of society cannot be overstated.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Secondary Teachers in Afghanistan, Kabul: Building a Foundation for Peace and Prosperity</dc:title>
  <dc:creator/>
  <cp:keywords/>
  <dcterms:created xsi:type="dcterms:W3CDTF">2026-07-29T17:33:14Z</dcterms:created>
  <dcterms:modified xsi:type="dcterms:W3CDTF">2026-07-29T17:33:14Z</dcterms:modified>
</cp:coreProperties>
</file>

<file path=docProps/custom.xml><?xml version="1.0" encoding="utf-8"?>
<Properties xmlns="http://schemas.openxmlformats.org/officeDocument/2006/custom-properties" xmlns:vt="http://schemas.openxmlformats.org/officeDocument/2006/docPropsVTypes"/>
</file>