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5" w:name="X94cd0428867fa6a1918b92c36417187a5a1af0d"/>
    <w:p>
      <w:pPr>
        <w:pStyle w:val="Heading1"/>
      </w:pPr>
      <w:r>
        <w:t xml:space="preserve">The Crucial Role of the Teacher Secondary in India New Delhi</w:t>
      </w:r>
    </w:p>
    <w:p>
      <w:pPr>
        <w:pStyle w:val="FirstParagraph"/>
      </w:pPr>
      <w:r>
        <w:t xml:space="preserve">An Analytical Perspective on Education in the National Capital Region</w:t>
      </w:r>
    </w:p>
    <w:bookmarkStart w:id="20" w:name="Xc7cf22c3130e0f9ab95a9a686a34b5887d5e82d"/>
    <w:p>
      <w:pPr>
        <w:pStyle w:val="Heading2"/>
      </w:pPr>
      <w:r>
        <w:t xml:space="preserve">A Foundation for Transformation: The Context of India New Delhi</w:t>
      </w:r>
    </w:p>
    <w:p>
      <w:pPr>
        <w:pStyle w:val="FirstParagraph"/>
      </w:pPr>
      <w:r>
        <w:t xml:space="preserve">In the bustling metropolis that serves as the political and cultural heart of a rising global power, education stands not merely as an academic pursuit but as a catalyst for social mobility and national progress.</w:t>
      </w:r>
      <w:r>
        <w:t xml:space="preserve"> </w:t>
      </w:r>
      <w:r>
        <w:rPr>
          <w:bCs/>
          <w:b/>
        </w:rPr>
        <w:t xml:space="preserve">India New Delhi</w:t>
      </w:r>
      <w:r>
        <w:t xml:space="preserve">, with its unique blend of historical heritage, rapid modernization, and socio-economic diversity, presents a complex landscape for educational development. It is within this dynamic environment that the profession of the</w:t>
      </w:r>
      <w:r>
        <w:t xml:space="preserve"> </w:t>
      </w:r>
      <w:r>
        <w:rPr>
          <w:bCs/>
          <w:b/>
        </w:rPr>
        <w:t xml:space="preserve">Teacher Secondary</w:t>
      </w:r>
      <w:r>
        <w:t xml:space="preserve"> </w:t>
      </w:r>
      <w:r>
        <w:t xml:space="preserve">assumes a paramount significance. The secondary stage of education—typically spanning ages 14 to 18—is a critical developmental period where students transition from childhood to adolescence, shaping their worldview, career aspirations, and civic responsibilities. In the context of</w:t>
      </w:r>
      <w:r>
        <w:t xml:space="preserve"> </w:t>
      </w:r>
      <w:r>
        <w:rPr>
          <w:bCs/>
          <w:b/>
        </w:rPr>
        <w:t xml:space="preserve">India New Delhi</w:t>
      </w:r>
      <w:r>
        <w:t xml:space="preserve">, where the pressure for academic excellence is immense due to the concentration of premier institutions and competitive job markets, the role of secondary educators extends far beyond curriculum delivery. They act as mentors, facilitators, and sometimes even social workers who navigate the intricate challenges facing urban Indian youth.</w:t>
      </w:r>
    </w:p>
    <w:bookmarkEnd w:id="20"/>
    <w:bookmarkStart w:id="21" w:name="Xf789b2bab937c7446641a8c63f9c634e9c4ae25"/>
    <w:p>
      <w:pPr>
        <w:pStyle w:val="Heading2"/>
      </w:pPr>
      <w:r>
        <w:t xml:space="preserve">The Multidimensional Role of a Teacher Secondary</w:t>
      </w:r>
    </w:p>
    <w:p>
      <w:pPr>
        <w:pStyle w:val="FirstParagraph"/>
      </w:pPr>
      <w:r>
        <w:t xml:space="preserve">To understand the weight carried by a</w:t>
      </w:r>
      <w:r>
        <w:t xml:space="preserve"> </w:t>
      </w:r>
      <w:r>
        <w:rPr>
          <w:bCs/>
          <w:b/>
        </w:rPr>
        <w:t xml:space="preserve">Teacher Secondary</w:t>
      </w:r>
      <w:r>
        <w:t xml:space="preserve">, one must first dissect the pedagogical demands of this specific educational tier. Unlike primary teachers, who focus on foundational literacy and numeracy, secondary teachers are tasked with specialized instruction in distinct subjects such as science, mathematics, literature, or social studies. In</w:t>
      </w:r>
      <w:r>
        <w:t xml:space="preserve"> </w:t>
      </w:r>
      <w:r>
        <w:rPr>
          <w:bCs/>
          <w:b/>
        </w:rPr>
        <w:t xml:space="preserve">India New Delhi</w:t>
      </w:r>
      <w:r>
        <w:t xml:space="preserve">, this specialization is crucial because students are preparing for high-stakes board examinations that determine their entry into higher education streams like the Indian Institutes of Technology (IITs), the National Law Universities (NLUs), or premier medical colleges. Therefore, a</w:t>
      </w:r>
      <w:r>
        <w:t xml:space="preserve"> </w:t>
      </w:r>
      <w:r>
        <w:rPr>
          <w:bCs/>
          <w:b/>
        </w:rPr>
        <w:t xml:space="preserve">Teacher Secondary</w:t>
      </w:r>
      <w:r>
        <w:t xml:space="preserve"> </w:t>
      </w:r>
      <w:r>
        <w:t xml:space="preserve">must possess deep subject matter expertise combined with advanced pedagogical skills to simplify complex concepts and foster critical thinking rather than rote memorization.</w:t>
      </w:r>
    </w:p>
    <w:p>
      <w:pPr>
        <w:pStyle w:val="BodyText"/>
      </w:pPr>
      <w:r>
        <w:t xml:space="preserve">However, the role transcends academic instruction. Adolescents in their formative years often grapple with identity crises, peer pressure, and mental health challenges. In a city as dense and competitive as</w:t>
      </w:r>
      <w:r>
        <w:t xml:space="preserve"> </w:t>
      </w:r>
      <w:r>
        <w:rPr>
          <w:bCs/>
          <w:b/>
        </w:rPr>
        <w:t xml:space="preserve">India New Delhi</w:t>
      </w:r>
      <w:r>
        <w:t xml:space="preserve">, the stress levels among teenagers can be particularly high. Here, the teacher serves as a confidant and a guide. A skilled secondary educator creates an inclusive classroom environment where students feel safe to express their doubts and fears without judgment. This emotional scaffolding is essential for holistic development, ensuring that academic success does not come at the cost of mental well-being.</w:t>
      </w:r>
    </w:p>
    <w:bookmarkEnd w:id="21"/>
    <w:bookmarkStart w:id="22" w:name="challenges-in-the-urban-landscape"/>
    <w:p>
      <w:pPr>
        <w:pStyle w:val="Heading2"/>
      </w:pPr>
      <w:r>
        <w:t xml:space="preserve">Challenges in the Urban Landscape</w:t>
      </w:r>
    </w:p>
    <w:p>
      <w:pPr>
        <w:pStyle w:val="FirstParagraph"/>
      </w:pPr>
      <w:r>
        <w:t xml:space="preserve">The ecosystem of education in</w:t>
      </w:r>
      <w:r>
        <w:t xml:space="preserve"> </w:t>
      </w:r>
      <w:r>
        <w:rPr>
          <w:bCs/>
          <w:b/>
        </w:rPr>
        <w:t xml:space="preserve">India New Delhi</w:t>
      </w:r>
      <w:r>
        <w:t xml:space="preserve">Teacher Secondary must be culturally sensitive and adaptable, employing teaching methods that are inclusive and resonate with all learners regardless of their background.</w:t>
      </w:r>
    </w:p>
    <w:p>
      <w:pPr>
        <w:pStyle w:val="BodyText"/>
      </w:pPr>
      <w:r>
        <w:t xml:space="preserve">Furthermore technological integration poses both an opportunity and a hurdle. While</w:t>
      </w:r>
      <w:r>
        <w:t xml:space="preserve"> </w:t>
      </w:r>
      <w:r>
        <w:rPr>
          <w:bCs/>
          <w:b/>
        </w:rPr>
        <w:t xml:space="preserve">India New Delhi</w:t>
      </w:r>
      <w:r>
        <w:t xml:space="preserve">Teacher Secondary aiming to remain relevant and effective.</w:t>
      </w:r>
    </w:p>
    <w:bookmarkEnd w:id="22"/>
    <w:bookmarkStart w:id="23" w:name="X841777f556166e350f21f40ed6f49fe965d578e"/>
    <w:p>
      <w:pPr>
        <w:pStyle w:val="Heading2"/>
      </w:pPr>
      <w:r>
        <w:t xml:space="preserve">Cultivating Civic Responsibility and National Values</w:t>
      </w:r>
    </w:p>
    <w:p>
      <w:pPr>
        <w:pStyle w:val="FirstParagraph"/>
      </w:pPr>
      <w:r>
        <w:t xml:space="preserve">Beyond academics, secondary education plays a pivotal role in nation-building. In</w:t>
      </w:r>
      <w:r>
        <w:t xml:space="preserve"> </w:t>
      </w:r>
      <w:r>
        <w:rPr>
          <w:bCs/>
          <w:b/>
        </w:rPr>
        <w:t xml:space="preserve">India New Delhi</w:t>
      </w:r>
      <w:r>
        <w:t xml:space="preserve">, the presence of national monuments, museums, and active political discourse provides a living classroom for civic education. Secondary teachers are instrumental in instilling democratic values, secularism, and environmental consciousness among students. They guide young minds to become aware citizens who contribute positively to society.</w:t>
      </w:r>
    </w:p>
    <w:p>
      <w:pPr>
        <w:pStyle w:val="BodyText"/>
      </w:pPr>
      <w:r>
        <w:t xml:space="preserve">For instance a</w:t>
      </w:r>
      <w:r>
        <w:t xml:space="preserve"> </w:t>
      </w:r>
      <w:r>
        <w:rPr>
          <w:bCs/>
          <w:b/>
        </w:rPr>
        <w:t xml:space="preserve">Teacher Secondary</w:t>
      </w:r>
      <w:r>
        <w:t xml:space="preserve"> </w:t>
      </w:r>
      <w:r>
        <w:t xml:space="preserve">teaching Social Science can move beyond textbook definitions of democracy and incorporate case studies from local Delhi governance or national policies. By encouraging debate and discussion on issues such as air quality—a pressing concern in the capital city—teachers empower students to engage with real-world problems. This approach fosters a sense of agency and responsibility, preparing them not just for exams, but for active participation in India’s democratic fabric.</w:t>
      </w:r>
    </w:p>
    <w:bookmarkEnd w:id="23"/>
    <w:bookmarkStart w:id="24" w:name="X9bbf208ee1898ccc257922741eace8b290d6053"/>
    <w:p>
      <w:pPr>
        <w:pStyle w:val="Heading2"/>
      </w:pPr>
      <w:r>
        <w:t xml:space="preserve">The Path Forward: Professional Development and Support</w:t>
      </w:r>
    </w:p>
    <w:p>
      <w:pPr>
        <w:pStyle w:val="FirstParagraph"/>
      </w:pPr>
      <w:r>
        <w:t xml:space="preserve">To sustain the high standards required of secondary education in</w:t>
      </w:r>
      <w:r>
        <w:t xml:space="preserve"> </w:t>
      </w:r>
      <w:r>
        <w:rPr>
          <w:bCs/>
          <w:b/>
        </w:rPr>
        <w:t xml:space="preserve">India New Delhi</w:t>
      </w:r>
      <w:r>
        <w:t xml:space="preserve">, continuous professional development is non-negotiable. Teacher training programs must evolve to address contemporary pedagogical trends, psychological support strategies, and technological advancements. The government and educational institutions alike must invest in creating supportive work environments for</w:t>
      </w:r>
      <w:r>
        <w:t xml:space="preserve"> </w:t>
      </w:r>
      <w:r>
        <w:rPr>
          <w:bCs/>
          <w:b/>
        </w:rPr>
        <w:t xml:space="preserve">Teacher Secondary professionals</w:t>
      </w:r>
      <w:r>
        <w:t xml:space="preserve">, recognizing that their well-being directly impacts student outcomes.</w:t>
      </w:r>
    </w:p>
    <w:p>
      <w:pPr>
        <w:pStyle w:val="BodyText"/>
      </w:pPr>
      <w:r>
        <w:t xml:space="preserve">In conclusion the identity of the</w:t>
      </w:r>
    </w:p>
    <w:p>
      <w:pPr>
        <w:pStyle w:val="BodyText"/>
      </w:pPr>
      <w:r>
        <w:t xml:space="preserve">Teacher SecondaryIndia New Delhi is multifaceted: they are scholars, mentors, technologists and civic leaders. As India continues its journey toward becoming a global knowledge hub, the quality of secondary education will determine the caliber of its future workforce and leaders. The dedication and resilience shown by teachers in navigating the complexities of this vibrant city underscore their indispensable role in shaping not just individual lives but also the trajectory of a nation.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India New Delhi</dc:title>
  <dc:creator/>
  <dc:language>en</dc:language>
  <cp:keywords/>
  <dcterms:created xsi:type="dcterms:W3CDTF">2026-07-29T14:26:58Z</dcterms:created>
  <dcterms:modified xsi:type="dcterms:W3CDTF">2026-07-29T14:26:58Z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