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3f146707f95325aaf74574babd9c8d2dec2dfb7"/>
    <w:p>
      <w:pPr>
        <w:pStyle w:val="Heading1"/>
      </w:pPr>
      <w:r>
        <w:t xml:space="preserve">The Digital Backbone of a Metropolis: The Role of the Telecommunication Engineer in Brazil, São Paulo</w:t>
      </w:r>
    </w:p>
    <w:p>
      <w:pPr>
        <w:pStyle w:val="FirstParagraph"/>
      </w:pPr>
      <w:r>
        <w:t xml:space="preserve">In the modern era, connectivity is no longer merely a convenience; it is the lifeblood of economic activity, social interaction, and governmental efficiency. At the forefront of designing and maintaining this digital infrastructure stands the</w:t>
      </w:r>
      <w:r>
        <w:t xml:space="preserve"> </w:t>
      </w:r>
      <w:r>
        <w:rPr>
          <w:bCs/>
          <w:b/>
        </w:rPr>
        <w:t xml:space="preserve">Telecommunication Engineer</w:t>
      </w:r>
      <w:r>
        <w:t xml:space="preserve">. Nowhere is this role more critical than in Brazil’s most populous city, São Paulo. As a global financial hub and an engine of innovation within Latin America,</w:t>
      </w:r>
      <w:r>
        <w:t xml:space="preserve"> </w:t>
      </w:r>
      <w:r>
        <w:rPr>
          <w:bCs/>
          <w:b/>
        </w:rPr>
        <w:t xml:space="preserve">Brazil São Paulo</w:t>
      </w:r>
      <w:r>
        <w:t xml:space="preserve"> </w:t>
      </w:r>
      <w:r>
        <w:t xml:space="preserve">presents a unique set of challenges and opportunities that define the contemporary scope of telecommunications engineering.</w:t>
      </w:r>
    </w:p>
    <w:bookmarkStart w:id="20" w:name="Xd97731ce547c5b792b14e1b9a576a280b2d59b5"/>
    <w:p>
      <w:pPr>
        <w:pStyle w:val="Heading2"/>
      </w:pPr>
      <w:r>
        <w:t xml:space="preserve">The Urban Labyrinth: Infrastructure Challenges in São Paulo</w:t>
      </w:r>
    </w:p>
    <w:p>
      <w:pPr>
        <w:pStyle w:val="FirstParagraph"/>
      </w:pPr>
      <w:r>
        <w:t xml:space="preserve">São Paulo is often described as a city that never sleeps, boasting one of the largest economies in the world. However, this dynamism comes with significant physical constraints. The</w:t>
      </w:r>
      <w:r>
        <w:t xml:space="preserve"> </w:t>
      </w:r>
      <w:r>
        <w:rPr>
          <w:bCs/>
          <w:b/>
        </w:rPr>
        <w:t xml:space="preserve">Brazil São Paulo</w:t>
      </w:r>
      <w:r>
        <w:t xml:space="preserve"> </w:t>
      </w:r>
      <w:r>
        <w:t xml:space="preserve">metropolitan area is densely populated, characterized by a complex mix of historic architecture and rapidly expanding vertical developments. For the</w:t>
      </w:r>
      <w:r>
        <w:t xml:space="preserve"> </w:t>
      </w:r>
      <w:r>
        <w:rPr>
          <w:bCs/>
          <w:b/>
        </w:rPr>
        <w:t xml:space="preserve">Telecommunication Engineer</w:t>
      </w:r>
      <w:r>
        <w:t xml:space="preserve">, this environment presents a formidable puzzle. Unlike rural areas where tower placement can be planned with open sightlines, engineers in São Paulo must navigate strict zoning laws, heritage preservation rules regarding older buildings like those in the Sé district, and the logistical nightmare of urban traffic.</w:t>
      </w:r>
    </w:p>
    <w:p>
      <w:pPr>
        <w:pStyle w:val="BodyText"/>
      </w:pPr>
      <w:r>
        <w:t xml:space="preserve">The task requires more than just technical knowledge; it demands strategic urban planning. Engineers must determine optimal locations for cell towers that minimize visual impact while ensuring maximum signal penetration through concrete jungle structures. They must coordinate with municipal authorities to install fiber optic cables in narrow streets where excavation is difficult and disruptive. This intersection of civil engineering, regulatory compliance, and telecommunications technology is the daily reality for professionals working in this region.</w:t>
      </w:r>
    </w:p>
    <w:bookmarkEnd w:id="20"/>
    <w:bookmarkStart w:id="21" w:name="the-rollout-of-5g-and-fiber-optics"/>
    <w:p>
      <w:pPr>
        <w:pStyle w:val="Heading2"/>
      </w:pPr>
      <w:r>
        <w:t xml:space="preserve">The Rollout of 5G and Fiber Optics</w:t>
      </w:r>
    </w:p>
    <w:p>
      <w:pPr>
        <w:pStyle w:val="FirstParagraph"/>
      </w:pPr>
      <w:r>
        <w:t xml:space="preserve">The recent rollout of 5G technology in</w:t>
      </w:r>
      <w:r>
        <w:t xml:space="preserve"> </w:t>
      </w:r>
      <w:r>
        <w:rPr>
          <w:bCs/>
          <w:b/>
        </w:rPr>
        <w:t xml:space="preserve">Brazil São Paulo</w:t>
      </w:r>
      <w:r>
        <w:t xml:space="preserve"> </w:t>
      </w:r>
      <w:r>
        <w:t xml:space="preserve">has marked a new chapter for local engineers. The transition from 4G to 5G is not merely an upgrade in speed; it is a fundamental shift in network architecture. It requires the deployment of small cells, which are smaller, low-power radio access nodes that must be installed frequently to provide high-capacity coverage. In a city like São Paulo, where demand for data is exponentially increasing due to the rise of remote work, streaming services, and IoT (Internet of Things) devices in smart buildings, the density of these nodes must be incredibly high.</w:t>
      </w:r>
    </w:p>
    <w:p>
      <w:pPr>
        <w:pStyle w:val="BodyText"/>
      </w:pPr>
      <w:r>
        <w:t xml:space="preserve">The</w:t>
      </w:r>
      <w:r>
        <w:t xml:space="preserve"> </w:t>
      </w:r>
      <w:r>
        <w:rPr>
          <w:bCs/>
          <w:b/>
        </w:rPr>
        <w:t xml:space="preserve">Telecommunication Engineer</w:t>
      </w:r>
      <w:r>
        <w:t xml:space="preserve"> </w:t>
      </w:r>
      <w:r>
        <w:t xml:space="preserve">plays a pivotal role in this transition. They are responsible for network planning, interference analysis, and signal optimization. In</w:t>
      </w:r>
      <w:r>
        <w:t xml:space="preserve"> </w:t>
      </w:r>
      <w:r>
        <w:rPr>
          <w:bCs/>
          <w:b/>
        </w:rPr>
        <w:t xml:space="preserve">Brazil São Paulo</w:t>
      </w:r>
      <w:r>
        <w:t xml:space="preserve">, engineers must also consider the unique topography and weather patterns of the region. Heavy summer rains can affect equipment durability and signal propagation, requiring robust engineering solutions that ensure reliability year-round. Furthermore, the integration of fiber-to-the-home (FTTH) remains a priority. Engineers are tasked with extending high-speed broadband to underserved peripheral neighborhoods, bridging the digital divide that still exists within one of the world’s largest megacities.</w:t>
      </w:r>
    </w:p>
    <w:bookmarkEnd w:id="21"/>
    <w:bookmarkStart w:id="22" w:name="sustainability-and-innovation"/>
    <w:p>
      <w:pPr>
        <w:pStyle w:val="Heading2"/>
      </w:pPr>
      <w:r>
        <w:t xml:space="preserve">Sustainability and Innovation</w:t>
      </w:r>
    </w:p>
    <w:p>
      <w:pPr>
        <w:pStyle w:val="FirstParagraph"/>
      </w:pPr>
      <w:r>
        <w:t xml:space="preserve">A growing imperative for the</w:t>
      </w:r>
      <w:r>
        <w:t xml:space="preserve"> </w:t>
      </w:r>
      <w:r>
        <w:rPr>
          <w:bCs/>
          <w:b/>
        </w:rPr>
        <w:t xml:space="preserve">Telecommunication Engineer</w:t>
      </w:r>
      <w:r>
        <w:t xml:space="preserve"> </w:t>
      </w:r>
      <w:r>
        <w:t xml:space="preserve">in</w:t>
      </w:r>
      <w:r>
        <w:t xml:space="preserve"> </w:t>
      </w:r>
      <w:r>
        <w:rPr>
          <w:bCs/>
          <w:b/>
        </w:rPr>
        <w:t xml:space="preserve">Brazil São Paulo</w:t>
      </w:r>
      <w:r>
        <w:t xml:space="preserve"> </w:t>
      </w:r>
      <w:r>
        <w:t xml:space="preserve">is sustainability. The telecommunications sector is a significant consumer of energy, particularly as data centers and network equipment proliferate. Modern engineers are increasingly expected to design green networks that minimize carbon footprints. This involves selecting energy-efficient hardware, utilizing renewable energy sources for remote towers, and implementing intelligent power management systems that reduce consumption during off-peak hours.</w:t>
      </w:r>
    </w:p>
    <w:p>
      <w:pPr>
        <w:pStyle w:val="BodyText"/>
      </w:pPr>
      <w:r>
        <w:t xml:space="preserve">Innovation also extends to the applications of telecommunications. São Paulo is a hub for fintech and e-commerce, sectors that rely heavily on low-latency connections. Engineers are developing networks tailored to support autonomous vehicles in smart city initiatives, real-time financial transactions, and telemedicine services. The ability to innovate within the constraints of</w:t>
      </w:r>
      <w:r>
        <w:t xml:space="preserve"> </w:t>
      </w:r>
      <w:r>
        <w:rPr>
          <w:bCs/>
          <w:b/>
        </w:rPr>
        <w:t xml:space="preserve">Brazil São Paulo</w:t>
      </w:r>
      <w:r>
        <w:t xml:space="preserve">’s infrastructure makes local engineers some of the most adaptable and skilled in Latin America.</w:t>
      </w:r>
    </w:p>
    <w:bookmarkEnd w:id="22"/>
    <w:bookmarkStart w:id="23" w:name="regulatory-landscape-and-public-service"/>
    <w:p>
      <w:pPr>
        <w:pStyle w:val="Heading2"/>
      </w:pPr>
      <w:r>
        <w:t xml:space="preserve">Regulatory Landscape and Public Service</w:t>
      </w:r>
    </w:p>
    <w:p>
      <w:pPr>
        <w:pStyle w:val="FirstParagraph"/>
      </w:pPr>
      <w:r>
        <w:t xml:space="preserve">The work of a</w:t>
      </w:r>
      <w:r>
        <w:t xml:space="preserve"> </w:t>
      </w:r>
      <w:r>
        <w:rPr>
          <w:bCs/>
          <w:b/>
        </w:rPr>
        <w:t xml:space="preserve">Telecommunication Engineer</w:t>
      </w:r>
      <w:r>
        <w:t xml:space="preserve"> </w:t>
      </w:r>
      <w:r>
        <w:t xml:space="preserve">is also deeply influenced by the regulatory environment. In Brazil, agencies such as Anatel (Agência Nacional de Telecomunicações) set strict standards for service quality, coverage obligations, and spectrum allocation. Engineers must ensure that their designs comply with these national regulations while meeting local demands in</w:t>
      </w:r>
      <w:r>
        <w:t xml:space="preserve"> </w:t>
      </w:r>
      <w:r>
        <w:rPr>
          <w:bCs/>
          <w:b/>
        </w:rPr>
        <w:t xml:space="preserve">Brazil São Paulo</w:t>
      </w:r>
      <w:r>
        <w:t xml:space="preserve">. This often involves rigorous testing and certification processes to guarantee that the public receives the promised levels of service.</w:t>
      </w:r>
    </w:p>
    <w:p>
      <w:pPr>
        <w:pStyle w:val="BodyText"/>
      </w:pPr>
      <w:r>
        <w:t xml:space="preserve">Moreover, during emergencies such as floods or power outages, which are not uncommon in</w:t>
      </w:r>
      <w:r>
        <w:t xml:space="preserve"> </w:t>
      </w:r>
      <w:r>
        <w:rPr>
          <w:bCs/>
          <w:b/>
        </w:rPr>
        <w:t xml:space="preserve">Brazil São Paulo</w:t>
      </w:r>
      <w:r>
        <w:t xml:space="preserve">, telecommunication networks become critical lifelines. Engineers design redundant systems and backup power solutions to ensure that communication remains possible when other infrastructure fails. This responsibility adds a layer of social importance to their technical work, highlighting the role of telecommunications as essential public service.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figure in the development and maintenance of</w:t>
      </w:r>
      <w:r>
        <w:t xml:space="preserve"> </w:t>
      </w:r>
      <w:r>
        <w:rPr>
          <w:bCs/>
          <w:b/>
        </w:rPr>
        <w:t xml:space="preserve">Brazil São Paulo</w:t>
      </w:r>
      <w:r>
        <w:t xml:space="preserve">. As the city continues to grow and digitize, these professionals face complex challenges related to urban density, technological advancement, and sustainability. Their work ensures that one of Latin America’s most vital economic centers remains connected, competitive, and resilient. The future of</w:t>
      </w:r>
      <w:r>
        <w:t xml:space="preserve"> </w:t>
      </w:r>
      <w:r>
        <w:rPr>
          <w:bCs/>
          <w:b/>
        </w:rPr>
        <w:t xml:space="preserve">Brazil São Paulo</w:t>
      </w:r>
      <w:r>
        <w:t xml:space="preserve"> </w:t>
      </w:r>
      <w:r>
        <w:t xml:space="preserve">relies not just on its buildings or businesses, but on the invisible yet robust networks designed by skilled engineers who bridge the gap between human potential and digital possibility.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Infrastructure: The Critical Role of the Telecommunication Engineer in Brazil, São Paulo</dc:title>
  <dc:creator/>
  <cp:keywords/>
  <dcterms:created xsi:type="dcterms:W3CDTF">2026-07-29T20:12:15Z</dcterms:created>
  <dcterms:modified xsi:type="dcterms:W3CDTF">2026-07-29T20:12:15Z</dcterms:modified>
</cp:coreProperties>
</file>

<file path=docProps/custom.xml><?xml version="1.0" encoding="utf-8"?>
<Properties xmlns="http://schemas.openxmlformats.org/officeDocument/2006/custom-properties" xmlns:vt="http://schemas.openxmlformats.org/officeDocument/2006/docPropsVTypes"/>
</file>