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153f826172de53a5c21afc86c1ca2bdd5aebb86"/>
    <w:p>
      <w:pPr>
        <w:pStyle w:val="Heading1"/>
      </w:pPr>
      <w:r>
        <w:t xml:space="preserve">The Strategic Role of the Telecommunication Engineer in China Beijing</w:t>
      </w:r>
    </w:p>
    <w:p>
      <w:pPr>
        <w:pStyle w:val="FirstParagraph"/>
      </w:pPr>
      <w:r>
        <w:t xml:space="preserve">In the rapidly evolving landscape of global technology, few cities embody the convergence of innovation, infrastructure, and economic power as vividly as China Beijing. Within this dynamic metropolis, a specific professional cadre plays a pivotal role in maintaining and advancing this digital prowess: the Telecommunication Engineer. This essay explores the critical importance of these engineers within the context of China Beijing's ambitious technological goals, analyzing their contributions to urban smartness, national security, and global connectivity.</w:t>
      </w:r>
    </w:p>
    <w:bookmarkStart w:id="20" w:name="the-backbone-of-a-smart-city"/>
    <w:p>
      <w:pPr>
        <w:pStyle w:val="Heading2"/>
      </w:pPr>
      <w:r>
        <w:t xml:space="preserve">The Backbone of a Smart City</w:t>
      </w:r>
    </w:p>
    <w:p>
      <w:pPr>
        <w:pStyle w:val="FirstParagraph"/>
      </w:pPr>
      <w:r>
        <w:t xml:space="preserve">Beijing is not merely a political capital; it is a testing ground for the future of urban living. As one of the world's leading examples of a "Smart City," Beijing relies heavily on intricate networks of data, connectivity, and real-time information processing. The Telecommunication Engineer is the architect behind this digital nervous system. From managing 5G infrastructure to optimizing fiber-optic networks that connect millions of residents daily, these professionals ensure that the city’s pulse remains steady and fast.</w:t>
      </w:r>
    </w:p>
    <w:p>
      <w:pPr>
        <w:pStyle w:val="BodyText"/>
      </w:pPr>
      <w:r>
        <w:t xml:space="preserve">In China Beijing, the density of population requires telecommunications systems with unprecedented capacity and low latency. Telecommunication Engineers design and maintain complex network topologies that handle vast amounts of data generated by smart traffic lights, remote healthcare monitoring systems, and IoT-enabled public services. Without their expertise in signal processing, network architecture, and protocol optimization, the seamless integration of digital services into daily life in China Beijing would be impossible.</w:t>
      </w:r>
    </w:p>
    <w:bookmarkEnd w:id="20"/>
    <w:bookmarkStart w:id="21" w:name="driving-technological-sovereignty"/>
    <w:p>
      <w:pPr>
        <w:pStyle w:val="Heading2"/>
      </w:pPr>
      <w:r>
        <w:t xml:space="preserve">Driving Technological Sovereignty</w:t>
      </w:r>
    </w:p>
    <w:p>
      <w:pPr>
        <w:pStyle w:val="FirstParagraph"/>
      </w:pPr>
      <w:r>
        <w:t xml:space="preserve">A central theme in China's current technological strategy is the pursuit of self-reliance and sovereignty in critical infrastructure. The Telecommunication Engineer is at the forefront of this mission. In recent years, there has been a massive push for domestic innovation in hardware and software, particularly in telecommunications equipment manufacturing and standard-setting. Engineers working within companies like Huawei or ZTE, which have deep roots or significant operations in China Beijing, are instrumental in developing proprietary technologies that reduce dependence on foreign supply chains.</w:t>
      </w:r>
    </w:p>
    <w:p>
      <w:pPr>
        <w:pStyle w:val="BodyText"/>
      </w:pPr>
      <w:r>
        <w:t xml:space="preserve">This drive for technological sovereignty is not just an economic imperative but a strategic one. By advancing 6G research and quantum communication networks, Telecommunication Engineers in China Beijing are helping to set global standards rather than merely following them. Their work ensures that the infrastructure supporting critical government functions, financial transactions, and national defense remains secure against external threats and cyber vulnerabilities.</w:t>
      </w:r>
    </w:p>
    <w:bookmarkEnd w:id="21"/>
    <w:bookmarkStart w:id="22" w:name="the-bridge-to-global-connectivity"/>
    <w:p>
      <w:pPr>
        <w:pStyle w:val="Heading2"/>
      </w:pPr>
      <w:r>
        <w:t xml:space="preserve">The Bridge to Global Connectivity</w:t>
      </w:r>
    </w:p>
    <w:p>
      <w:pPr>
        <w:pStyle w:val="FirstParagraph"/>
      </w:pPr>
      <w:r>
        <w:t xml:space="preserve">Despite its focus on domestic strength, China Beijing remains a global hub for international trade and diplomacy. The Telecommunication Engineer serves as the bridge connecting this hub to the rest of the world. International submarine cables, satellite communication systems, and cross-border data centers all require specialized engineering knowledge to function effectively. In a city that hosts thousands of foreign embassies and multinational corporations, reliable and secure telecommunications are vital for diplomatic relations and global business operations.</w:t>
      </w:r>
    </w:p>
    <w:p>
      <w:pPr>
        <w:pStyle w:val="BodyText"/>
      </w:pPr>
      <w:r>
        <w:t xml:space="preserve">Furthermore, as China Beijing positions itself as a leader in the Belt and Road Initiative (BRI), its Telecommunication Engineers are often deployed or consulted for projects across Asia, Africa, and Europe. They export their expertise in building resilient telecommunications infrastructure, thereby extending the influence of Chinese technological standards globally. This international dimension highlights that while their work is rooted locally in China Beijing, its impact is profoundly global.</w:t>
      </w:r>
    </w:p>
    <w:bookmarkEnd w:id="22"/>
    <w:bookmarkStart w:id="23" w:name="ethical-and-social-responsibilities"/>
    <w:p>
      <w:pPr>
        <w:pStyle w:val="Heading2"/>
      </w:pPr>
      <w:r>
        <w:t xml:space="preserve">Ethical and Social Responsibilities</w:t>
      </w:r>
    </w:p>
    <w:p>
      <w:pPr>
        <w:pStyle w:val="FirstParagraph"/>
      </w:pPr>
      <w:r>
        <w:t xml:space="preserve">The role of the Telecommunication Engineer in China Beijing also carries significant ethical and social weight. In a highly monitored and regulated digital environment, these professionals must navigate complex legal frameworks regarding data privacy, surveillance, and information security. They are responsible for ensuring that networks comply with national laws while striving to protect user data from breaches.</w:t>
      </w:r>
    </w:p>
    <w:p>
      <w:pPr>
        <w:pStyle w:val="BodyText"/>
      </w:pPr>
      <w:r>
        <w:t xml:space="preserve">Moreover, there is a growing emphasis on bridging the digital divide. While urban centers like Beijing enjoy hyper-connectivity, engineers are increasingly tasked with extending reliable telecom services to rural areas in surrounding provinces. This effort promotes equitable access to information and education, aligning with broader national goals of social harmony and balanced regional development.</w:t>
      </w:r>
    </w:p>
    <w:bookmarkEnd w:id="23"/>
    <w:bookmarkStart w:id="24" w:name="conclusion"/>
    <w:p>
      <w:pPr>
        <w:pStyle w:val="Heading2"/>
      </w:pPr>
      <w:r>
        <w:t xml:space="preserve">Conclusion</w:t>
      </w:r>
    </w:p>
    <w:p>
      <w:pPr>
        <w:pStyle w:val="FirstParagraph"/>
      </w:pPr>
      <w:r>
        <w:t xml:space="preserve">In conclusion, the Telecommunication Engineer is far more than a technician maintaining lines and towers; they are a cornerstone of modern society in China Beijing. Their work underpins the smart city initiatives that define contemporary urban life, supports national strategies for technological independence, facilitates global connectivity, and addresses critical ethical considerations in data management. As China Beijing continues to lead the charge into the next era of digital innovation, from 6G to quantum networking, the skills and strategic vision of Telecommunication Engineers will remain indispensable. They are the silent architects of a connected world, ensuring that this megacity remains at the forefront of human technological achievement.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China Beijing</dc:title>
  <dc:creator/>
  <dc:language>en</dc:language>
  <cp:keywords/>
  <dcterms:created xsi:type="dcterms:W3CDTF">2026-07-29T04:30:25Z</dcterms:created>
  <dcterms:modified xsi:type="dcterms:W3CDTF">2026-07-29T04:30:25Z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