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China</w:t>
      </w:r>
      <w:r>
        <w:t xml:space="preserve"> </w:t>
      </w:r>
      <w:r>
        <w:t xml:space="preserve">Guangzhou</w:t>
      </w:r>
    </w:p>
    <w:bookmarkStart w:id="20" w:name="X81eb772485b4437dae1de4f240a328c3f5ed511"/>
    <w:p>
      <w:pPr>
        <w:pStyle w:val="Heading1"/>
      </w:pPr>
      <w:r>
        <w:t xml:space="preserve">The Digital Backbone: The Strategic Role of the</w:t>
      </w:r>
      <w:r>
        <w:t xml:space="preserve"> </w:t>
      </w:r>
      <w:r>
        <w:rPr>
          <w:bCs/>
          <w:b/>
        </w:rPr>
        <w:t xml:space="preserve">Telcommunication Engineer</w:t>
      </w:r>
      <w:r>
        <w:t xml:space="preserve"> </w:t>
      </w:r>
      <w:r>
        <w:t xml:space="preserve">in the Development of China Guangzhou</w:t>
      </w:r>
    </w:p>
    <w:p>
      <w:pPr>
        <w:pStyle w:val="FirstParagraph"/>
      </w:pPr>
      <w:r>
        <w:t xml:space="preserve">In the rapidly evolving landscape of global technology and digital infrastructure, few cities serve as a more potent symbol of innovation and connectivity than Guangzhou. Located in the heart of Guangdong Province, this historic trading hub has transformed itself into a modern metropolis driven by data, speed, and precision. At the core of this transformation lies a critical professional figure: the</w:t>
      </w:r>
      <w:r>
        <w:t xml:space="preserve"> </w:t>
      </w:r>
      <w:r>
        <w:rPr>
          <w:bCs/>
          <w:b/>
        </w:rPr>
        <w:t xml:space="preserve">Telcommunication Engineer</w:t>
      </w:r>
      <w:r>
        <w:t xml:space="preserve">. In China Guangzhou, these engineers are not merely technicians maintaining cables; they are the architects of the city’s digital future, ensuring that one of China’s most dynamic economic zones remains seamlessly connected to itself and to the world.</w:t>
      </w:r>
    </w:p>
    <w:p>
      <w:pPr>
        <w:pStyle w:val="BodyText"/>
      </w:pPr>
      <w:r>
        <w:t xml:space="preserve">To understand the magnitude of this role within</w:t>
      </w:r>
      <w:r>
        <w:t xml:space="preserve"> </w:t>
      </w:r>
      <w:r>
        <w:rPr>
          <w:bCs/>
          <w:b/>
        </w:rPr>
        <w:t xml:space="preserve">China Guangzhou</w:t>
      </w:r>
      <w:r>
        <w:t xml:space="preserve">, one must first appreciate the unique technological ecosystem of the region. Guangzhou is not just a commercial center; it is a testing ground for next-generation telecommunications technologies, including 5G deployment, Internet of Things (IoT) integration, and smart city initiatives. The</w:t>
      </w:r>
      <w:r>
        <w:t xml:space="preserve"> </w:t>
      </w:r>
      <w:r>
        <w:rPr>
          <w:bCs/>
          <w:b/>
        </w:rPr>
        <w:t xml:space="preserve">Telcommunication Engineer</w:t>
      </w:r>
      <w:r>
        <w:t xml:space="preserve"> </w:t>
      </w:r>
      <w:r>
        <w:t xml:space="preserve">operates at the intersection of hardware and software, tasked with designing, implementing, and optimizing complex networks that support millions of daily transactions across industries ranging from manufacturing to finance. In a city with a population exceeding fifteen million and a GDP that rivals many small nations, the reliability and bandwidth provided by these engineers are as fundamental to daily life as electricity or clean water.</w:t>
      </w:r>
    </w:p>
    <w:p>
      <w:pPr>
        <w:pStyle w:val="BodyText"/>
      </w:pPr>
      <w:r>
        <w:t xml:space="preserve">The primary responsibility of a</w:t>
      </w:r>
      <w:r>
        <w:t xml:space="preserve"> </w:t>
      </w:r>
      <w:r>
        <w:rPr>
          <w:bCs/>
          <w:b/>
        </w:rPr>
        <w:t xml:space="preserve">Telcommunication Engineer</w:t>
      </w:r>
      <w:r>
        <w:t xml:space="preserve"> </w:t>
      </w:r>
      <w:r>
        <w:t xml:space="preserve">in this region involves the rigorous planning and deployment of fiber-optic networks. As Guangzhou expands its urban footprint, integrating satellite districts such as Huangpu and Nansha into the central hub requires immense logistical precision. Engineers must navigate dense urban environments, ensuring that high-speed connectivity reaches industrial parks, residential complexes, and commercial centers simultaneously. This task is complicated by the subtropical climate of Southern China, which demands robust infrastructure capable of withstanding humidity and typhoons without compromising signal integrity or physical safety.</w:t>
      </w:r>
    </w:p>
    <w:p>
      <w:pPr>
        <w:pStyle w:val="BodyText"/>
      </w:pPr>
      <w:r>
        <w:t xml:space="preserve">Furthermore, the rise of 5G technology in</w:t>
      </w:r>
      <w:r>
        <w:t xml:space="preserve"> </w:t>
      </w:r>
      <w:r>
        <w:rPr>
          <w:bCs/>
          <w:b/>
        </w:rPr>
        <w:t xml:space="preserve">China Guangzhou</w:t>
      </w:r>
      <w:r>
        <w:t xml:space="preserve"> </w:t>
      </w:r>
      <w:r>
        <w:t xml:space="preserve">has elevated the responsibilities of the</w:t>
      </w:r>
      <w:r>
        <w:t xml:space="preserve"> </w:t>
      </w:r>
      <w:r>
        <w:rPr>
          <w:bCs/>
          <w:b/>
        </w:rPr>
        <w:t xml:space="preserve">Telcommunication Engineer</w:t>
      </w:r>
      <w:r>
        <w:t xml:space="preserve">. The rollout of fifth-generation mobile networks is not merely about faster download speeds for smartphones; it is about enabling low-latency communication essential for autonomous vehicles, remote healthcare, and industrial automation. In Guangzhou’s vast automotive and electronics manufacturing sectors, these engineers design network architectures that support real-time data processing. For instance, in smart factories where robots must communicate instantaneously to optimize production lines, any lag or signal drop can result in significant financial loss. Therefore, the</w:t>
      </w:r>
      <w:r>
        <w:t xml:space="preserve"> </w:t>
      </w:r>
      <w:r>
        <w:rPr>
          <w:bCs/>
          <w:b/>
        </w:rPr>
        <w:t xml:space="preserve">Telcommunication Engineer</w:t>
      </w:r>
      <w:r>
        <w:t xml:space="preserve"> </w:t>
      </w:r>
      <w:r>
        <w:t xml:space="preserve">plays a pivotal role in safeguarding industrial productivity and technological competitiveness.</w:t>
      </w:r>
    </w:p>
    <w:p>
      <w:pPr>
        <w:pStyle w:val="BodyText"/>
      </w:pPr>
      <w:r>
        <w:t xml:space="preserve">Beyond infrastructure deployment, the</w:t>
      </w:r>
      <w:r>
        <w:t xml:space="preserve"> </w:t>
      </w:r>
      <w:r>
        <w:rPr>
          <w:bCs/>
          <w:b/>
        </w:rPr>
        <w:t xml:space="preserve">Telcommunication Engineer</w:t>
      </w:r>
      <w:r>
        <w:t xml:space="preserve"> </w:t>
      </w:r>
      <w:r>
        <w:t xml:space="preserve">is increasingly involved in cybersecurity and data governance. As Guangzhou becomes a hub for tech giants and startups alike, the volume of data flowing through its networks has exploded. Engineers are tasked with encrypting communications, monitoring network traffic for anomalies, and ensuring compliance with China’s stringent data security laws. This aspect of their work requires a deep understanding of both technical protocols and regulatory frameworks. In</w:t>
      </w:r>
      <w:r>
        <w:t xml:space="preserve"> </w:t>
      </w:r>
      <w:r>
        <w:rPr>
          <w:bCs/>
          <w:b/>
        </w:rPr>
        <w:t xml:space="preserve">China Guangzhou</w:t>
      </w:r>
      <w:r>
        <w:t xml:space="preserve">, where digital trade is booming across the Greater Bay Area, maintaining trust in the communication network is paramount to sustaining economic confidence.</w:t>
      </w:r>
    </w:p>
    <w:p>
      <w:pPr>
        <w:pStyle w:val="BodyText"/>
      </w:pPr>
      <w:r>
        <w:t xml:space="preserve">The educational background and continuous learning required for this profession reflect the high standards demanded by the market in Guangzhou. Modern</w:t>
      </w:r>
      <w:r>
        <w:t xml:space="preserve"> </w:t>
      </w:r>
      <w:r>
        <w:rPr>
          <w:bCs/>
          <w:b/>
        </w:rPr>
        <w:t xml:space="preserve">Telcommunication Engineers</w:t>
      </w:r>
      <w:r>
        <w:t xml:space="preserve"> </w:t>
      </w:r>
      <w:r>
        <w:t xml:space="preserve">must possess a strong foundation in electrical engineering, computer science, and mathematics. However, they must also stay abreast of rapid advancements in cloud computing, artificial intelligence integration within networks (AI-driven network management), and satellite communications. In a city that hosts major tech expos like the Canton Fair’s digital counterparts and attracts global talent, the professional development of these engineers is continuous. They participate in rigorous training programs offered by leading telecommunications companies such as Huawei and ZTE, which have deep roots in Guangdong Province.</w:t>
      </w:r>
    </w:p>
    <w:p>
      <w:pPr>
        <w:pStyle w:val="BodyText"/>
      </w:pPr>
      <w:r>
        <w:t xml:space="preserve">The impact of the</w:t>
      </w:r>
      <w:r>
        <w:t xml:space="preserve"> </w:t>
      </w:r>
      <w:r>
        <w:rPr>
          <w:bCs/>
          <w:b/>
        </w:rPr>
        <w:t xml:space="preserve">Telcommunication Engineer</w:t>
      </w:r>
      <w:r>
        <w:t xml:space="preserve"> </w:t>
      </w:r>
      <w:r>
        <w:t xml:space="preserve">extends into social welfare and public service. In recent years, Guangzhou has leveraged its telecommunications infrastructure to enhance urban governance. During public health emergencies or natural disasters, reliable communication networks are vital for coordinating emergency responses and disseminating information to the public. Engineers ensure that these critical systems remain operational under pressure, often working around the clock during crises. Their work directly contributes to the resilience and safety of the community in</w:t>
      </w:r>
      <w:r>
        <w:t xml:space="preserve"> </w:t>
      </w:r>
      <w:r>
        <w:rPr>
          <w:bCs/>
          <w:b/>
        </w:rPr>
        <w:t xml:space="preserve">China Guangzhou</w:t>
      </w:r>
      <w:r>
        <w:t xml:space="preserve">, demonstrating that their role is deeply intertwined with civic responsibility.</w:t>
      </w:r>
    </w:p>
    <w:p>
      <w:pPr>
        <w:pStyle w:val="BodyText"/>
      </w:pPr>
      <w:r>
        <w:t xml:space="preserve">Looking toward the future, as Guangzhou aims to become a world-class science and technology innovation center, the demand for skilled</w:t>
      </w:r>
      <w:r>
        <w:t xml:space="preserve"> </w:t>
      </w:r>
      <w:r>
        <w:rPr>
          <w:bCs/>
          <w:b/>
        </w:rPr>
        <w:t xml:space="preserve">Telcommunication Engineers</w:t>
      </w:r>
      <w:r>
        <w:t xml:space="preserve"> </w:t>
      </w:r>
      <w:r>
        <w:t xml:space="preserve">will only intensify. The integration of 6G research trials, edge computing nodes, and quantum communication experiments in the region will require engineers who can bridge theoretical physics with practical engineering applications. The city’s ambition to lead in green telecommunications—reducing the carbon footprint of data centers and network operations—adds another layer of complexity and importance to their role.</w:t>
      </w:r>
    </w:p>
    <w:p>
      <w:pPr>
        <w:pStyle w:val="BodyText"/>
      </w:pPr>
      <w:r>
        <w:t xml:space="preserve">In conclusion, the</w:t>
      </w:r>
      <w:r>
        <w:t xml:space="preserve"> </w:t>
      </w:r>
      <w:r>
        <w:rPr>
          <w:bCs/>
          <w:b/>
        </w:rPr>
        <w:t xml:space="preserve">Telcommunication Engineer</w:t>
      </w:r>
      <w:r>
        <w:t xml:space="preserve"> </w:t>
      </w:r>
      <w:r>
        <w:t xml:space="preserve">is indispensable to the identity and functionality of modern Guangzhou. They are the unseen guardians of connectivity who enable a city that never sleeps to function with efficiency, safety, and innovation. By building the physical and logical layers of communication infrastructure in</w:t>
      </w:r>
      <w:r>
        <w:t xml:space="preserve"> </w:t>
      </w:r>
      <w:r>
        <w:rPr>
          <w:bCs/>
          <w:b/>
        </w:rPr>
        <w:t xml:space="preserve">China Guangzhou</w:t>
      </w:r>
      <w:r>
        <w:t xml:space="preserve">, these professionals not only support economic growth but also enhance the quality of life for millions of residents. As technology continues to advance, their expertise will remain the bedrock upon which this vibrant city builds its future, ensuring that Guangzhou remains at the forefront of global telecommunications development.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Telecommunication Engineers in China Guangzhou</dc:title>
  <dc:creator/>
  <dc:language>en</dc:language>
  <cp:keywords/>
  <dcterms:created xsi:type="dcterms:W3CDTF">2026-07-29T06:54:43Z</dcterms:created>
  <dcterms:modified xsi:type="dcterms:W3CDTF">2026-07-29T06:54:43Z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