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Egypt,</w:t>
      </w:r>
      <w:r>
        <w:t xml:space="preserve"> </w:t>
      </w:r>
      <w:r>
        <w:t xml:space="preserve">Alexandria</w:t>
      </w:r>
    </w:p>
    <w:bookmarkStart w:id="25" w:name="Xbae055b997ecda9aee3ae88636526883f94bd6b"/>
    <w:p>
      <w:pPr>
        <w:pStyle w:val="Heading1"/>
      </w:pPr>
      <w:r>
        <w:t xml:space="preserve">The Strategic Role of Telecommunication Engineers in Egypt, Alexandria</w:t>
      </w:r>
    </w:p>
    <w:p>
      <w:pPr>
        <w:pStyle w:val="FirstParagraph"/>
      </w:pPr>
      <w:r>
        <w:t xml:space="preserve">The modern world is inextricably linked by the invisible threads of data and voice transmission. At the heart of this global connectivity stands the</w:t>
      </w:r>
      <w:r>
        <w:t xml:space="preserve"> </w:t>
      </w:r>
      <w:r>
        <w:rPr>
          <w:bCs/>
          <w:b/>
        </w:rPr>
        <w:t xml:space="preserve">Tелеcommunication Engineer</w:t>
      </w:r>
      <w:r>
        <w:t xml:space="preserve">, a professional who designs, develops, and maintains the complex infrastructure that allows society to function at digital speed. While this profession is critical worldwide, its significance is magnified in specific geographic and economic contexts. Nowhere is this more evident than in Egypt Alexandria. As one of Africa's most vital ports and a cultural hub with deep historical roots stretching back to the Library of Alexandria, this city stands on the precipice of a massive digital transformation. The intersection of ancient heritage and futuristic infrastructure makes the role of the</w:t>
      </w:r>
      <w:r>
        <w:t xml:space="preserve"> </w:t>
      </w:r>
      <w:r>
        <w:rPr>
          <w:bCs/>
          <w:b/>
        </w:rPr>
        <w:t xml:space="preserve">Telecommunication Engineer</w:t>
      </w:r>
      <w:r>
        <w:t xml:space="preserve"> </w:t>
      </w:r>
      <w:r>
        <w:t xml:space="preserve">in</w:t>
      </w:r>
      <w:r>
        <w:t xml:space="preserve"> </w:t>
      </w:r>
      <w:r>
        <w:rPr>
          <w:bCs/>
          <w:b/>
        </w:rPr>
        <w:t xml:space="preserve">Egypt Alexandria</w:t>
      </w:r>
      <w:r>
        <w:t xml:space="preserve"> </w:t>
      </w:r>
      <w:r>
        <w:t xml:space="preserve">not just a job, but a pivotal driver of national development and local economic resilience.</w:t>
      </w:r>
    </w:p>
    <w:bookmarkStart w:id="20" w:name="Xc76cbe4f583585ba655bc44e3be0f499f0b56d2"/>
    <w:p>
      <w:pPr>
        <w:pStyle w:val="Heading2"/>
      </w:pPr>
      <w:r>
        <w:t xml:space="preserve">The Historical Context and Modern Ambition</w:t>
      </w:r>
    </w:p>
    <w:p>
      <w:pPr>
        <w:pStyle w:val="FirstParagraph"/>
      </w:pPr>
      <w:r>
        <w:t xml:space="preserve">To understand the current demand for technical expertise in</w:t>
      </w:r>
      <w:r>
        <w:t xml:space="preserve"> </w:t>
      </w:r>
      <w:r>
        <w:rPr>
          <w:bCs/>
          <w:b/>
        </w:rPr>
        <w:t xml:space="preserve">Egypt Alexandria</w:t>
      </w:r>
      <w:r>
        <w:t xml:space="preserve">, one must appreciate the city's historical identity as a beacon of knowledge. The ancient Library was once the repository of all human knowledge, accessible through scrolls and scholars. Today, that repository is digital, and access is mediated through fiber optics and satellite links. This parallel creates a unique narrative for the modern</w:t>
      </w:r>
      <w:r>
        <w:t xml:space="preserve"> </w:t>
      </w:r>
      <w:r>
        <w:rPr>
          <w:bCs/>
          <w:b/>
        </w:rPr>
        <w:t xml:space="preserve">Telecommunication Engineer</w:t>
      </w:r>
      <w:r>
        <w:t xml:space="preserve">. They are not merely technicians; they are the modern custodians of information flow in a city that defines itself by intellect and exchange.</w:t>
      </w:r>
    </w:p>
    <w:p>
      <w:pPr>
        <w:pStyle w:val="BodyText"/>
      </w:pPr>
      <w:r>
        <w:t xml:space="preserve">The Egyptian government has outlined ambitious plans under its "Vision 2030" and broader digital transformation strategies. Alexandria, being the second-largest city in Egypt, is a primary beneficiary of these initiatives. The goal is to transition from traditional economic models to knowledge-based economies. This shift requires robust telecommunications infrastructure that can support high-speed internet, cloud computing services, and the Internet of Things (IoT). Without skilled</w:t>
      </w:r>
      <w:r>
        <w:t xml:space="preserve"> </w:t>
      </w:r>
      <w:r>
        <w:rPr>
          <w:bCs/>
          <w:b/>
        </w:rPr>
        <w:t xml:space="preserve">Telecommunication Engineers</w:t>
      </w:r>
      <w:r>
        <w:t xml:space="preserve"> </w:t>
      </w:r>
      <w:r>
        <w:t xml:space="preserve">capable of designing resilient networks, these national visions remain theoretical aspirations rather than tangible realities.</w:t>
      </w:r>
    </w:p>
    <w:bookmarkEnd w:id="20"/>
    <w:bookmarkStart w:id="21" w:name="Xf00799901d20a1f8a4fe74ff4aca0ffbebfa066"/>
    <w:p>
      <w:pPr>
        <w:pStyle w:val="Heading2"/>
      </w:pPr>
      <w:r>
        <w:t xml:space="preserve">Critical Infrastructure and Undersea Cables</w:t>
      </w:r>
    </w:p>
    <w:p>
      <w:pPr>
        <w:pStyle w:val="FirstParagraph"/>
      </w:pPr>
      <w:r>
        <w:t xml:space="preserve">A defining feature of</w:t>
      </w:r>
      <w:r>
        <w:t xml:space="preserve"> </w:t>
      </w:r>
      <w:r>
        <w:rPr>
          <w:bCs/>
          <w:b/>
        </w:rPr>
        <w:t xml:space="preserve">Egypt Alexandria</w:t>
      </w:r>
      <w:r>
        <w:t xml:space="preserve">'s geography is its coastline along the Mediterranean Sea. This location places it at a strategic crossroads for international data traffic. Several major undersea fiber-optic cables, which carry the vast majority of global internet traffic between Europe, Asia, and Africa, land in or near Alexandria. These include systems like ME-01 (Middle East–Europe), FAB-3 (Fiber Across Brazil 3 - though primarily Atlantic/Africa links often converge in North Africa hubs), and numerous others connecting to Europe.</w:t>
      </w:r>
    </w:p>
    <w:p>
      <w:pPr>
        <w:pStyle w:val="BodyText"/>
      </w:pPr>
      <w:r>
        <w:t xml:space="preserve">The maintenance, upgrade, and security of these landing stations fall directly to</w:t>
      </w:r>
      <w:r>
        <w:t xml:space="preserve"> </w:t>
      </w:r>
      <w:r>
        <w:rPr>
          <w:bCs/>
          <w:b/>
        </w:rPr>
        <w:t xml:space="preserve">Telecommunication Engineers</w:t>
      </w:r>
      <w:r>
        <w:t xml:space="preserve">. These engineers must possess specialized skills in marine fiber optics, signal amplification, and latency management. If a cable fails or experiences degradation due to environmental factors or human error—such as anchoring damage from ships—it is the local engineering team in Alexandria that must diagnose the issue using Optical Time-Domain Reflectometers (OTDR) and coordinate repairs with international providers. The economic impact of such downtime is catastrophic, affecting banking, tourism, and trade across multiple continents. Therefore, the expertise of</w:t>
      </w:r>
      <w:r>
        <w:t xml:space="preserve"> </w:t>
      </w:r>
      <w:r>
        <w:rPr>
          <w:bCs/>
          <w:b/>
        </w:rPr>
        <w:t xml:space="preserve">Telecommunication Engineers</w:t>
      </w:r>
      <w:r>
        <w:t xml:space="preserve"> </w:t>
      </w:r>
      <w:r>
        <w:t xml:space="preserve">in this region contributes directly to global stability as much as local prosperity.</w:t>
      </w:r>
    </w:p>
    <w:bookmarkEnd w:id="21"/>
    <w:bookmarkStart w:id="22" w:name="X3777411b93bdc641550d4e1169bf130d3e9cddf"/>
    <w:p>
      <w:pPr>
        <w:pStyle w:val="Heading2"/>
      </w:pPr>
      <w:r>
        <w:t xml:space="preserve">Economic Diversification: Tourism and Smart Cities</w:t>
      </w:r>
    </w:p>
    <w:p>
      <w:pPr>
        <w:pStyle w:val="FirstParagraph"/>
      </w:pPr>
      <w:r>
        <w:t xml:space="preserve">Alexandria’s economy relies heavily on tourism, port logistics, and manufacturing. In the era of smart tourism, visitors expect seamless connectivity. From mobile payments in historic sites like the Citadel of Qaitbay to real-time navigation apps guiding tourists through the Montaza Palace gardens, reliable telecommunications are essential.</w:t>
      </w:r>
      <w:r>
        <w:t xml:space="preserve"> </w:t>
      </w:r>
      <w:r>
        <w:rPr>
          <w:bCs/>
          <w:b/>
        </w:rPr>
        <w:t xml:space="preserve">Telecommunication Engineers</w:t>
      </w:r>
      <w:r>
        <w:t xml:space="preserve"> </w:t>
      </w:r>
      <w:r>
        <w:t xml:space="preserve">design and optimize wireless networks (4G LTE and 5G) to ensure high-density coverage in crowded tourist areas without compromising network integrity.</w:t>
      </w:r>
    </w:p>
    <w:p>
      <w:pPr>
        <w:pStyle w:val="BodyText"/>
      </w:pPr>
      <w:r>
        <w:t xml:space="preserve">Furthermore, the development of "Smart City" initiatives in new expansions along the Alexandria coastline requires sophisticated planning. Engineers integrate sensors for traffic management, waste collection, and energy consumption into a unified communications network. This integration reduces operational costs for the city administration and improves quality of life for residents. For instance, intelligent traffic light systems connected via low-latency networks can reduce congestion in a city notorious for its traffic jams, thereby boosting productivity and reducing pollution. The</w:t>
      </w:r>
      <w:r>
        <w:t xml:space="preserve"> </w:t>
      </w:r>
      <w:r>
        <w:rPr>
          <w:bCs/>
          <w:b/>
        </w:rPr>
        <w:t xml:space="preserve">Telecommunication Engineer</w:t>
      </w:r>
      <w:r>
        <w:t xml:space="preserve"> </w:t>
      </w:r>
      <w:r>
        <w:t xml:space="preserve">is the architect of these smart environments.</w:t>
      </w:r>
    </w:p>
    <w:bookmarkEnd w:id="22"/>
    <w:bookmarkStart w:id="23" w:name="X1df2b2c54d43506cfc2acfce4e4a28f2f71f7f0"/>
    <w:p>
      <w:pPr>
        <w:pStyle w:val="Heading2"/>
      </w:pPr>
      <w:r>
        <w:t xml:space="preserve">Educational Institutions and Talent Pipeline</w:t>
      </w:r>
    </w:p>
    <w:p>
      <w:pPr>
        <w:pStyle w:val="FirstParagraph"/>
      </w:pPr>
      <w:r>
        <w:t xml:space="preserve">Alexandria is home to prestigious academic institutions, most notably Alexandria University and Arab Academy for Science, Technology, and Maritime Transport (AASTMT). These universities produce a steady stream of graduates in electrical engineering and computer science. However, there is often a gap between academic theory and the practical demands of the telecom industry.</w:t>
      </w:r>
      <w:r>
        <w:t xml:space="preserve"> </w:t>
      </w:r>
      <w:r>
        <w:rPr>
          <w:bCs/>
          <w:b/>
        </w:rPr>
        <w:t xml:space="preserve">Telecommunication Engineers</w:t>
      </w:r>
      <w:r>
        <w:t xml:space="preserve"> </w:t>
      </w:r>
      <w:r>
        <w:t xml:space="preserve">working in the private sector play a crucial role in bridging this gap through mentorship, internships, and on-the-job training.</w:t>
      </w:r>
    </w:p>
    <w:p>
      <w:pPr>
        <w:pStyle w:val="BodyText"/>
      </w:pPr>
      <w:r>
        <w:t xml:space="preserve">The collaboration between academia and industry in</w:t>
      </w:r>
      <w:r>
        <w:t xml:space="preserve"> </w:t>
      </w:r>
      <w:r>
        <w:rPr>
          <w:bCs/>
          <w:b/>
        </w:rPr>
        <w:t xml:space="preserve">Egypt Alexandria</w:t>
      </w:r>
      <w:r>
        <w:t xml:space="preserve"> </w:t>
      </w:r>
      <w:r>
        <w:t xml:space="preserve">is vital for keeping pace with rapidly evolving technologies such as Software-Defined Networking (SDN) and Network Function Virtualization (NFV). Engineers must continuously upskill to understand these virtualized environments, moving away from hardware-centric mindsets to software-centric solutions. This adaptability ensures that the local workforce remains competitive not just within Egypt, but in the global market.</w:t>
      </w:r>
    </w:p>
    <w:bookmarkEnd w:id="23"/>
    <w:bookmarkStart w:id="24" w:name="challenges-and-future-outlook"/>
    <w:p>
      <w:pPr>
        <w:pStyle w:val="Heading2"/>
      </w:pPr>
      <w:r>
        <w:t xml:space="preserve">Challenges and Future Outlook</w:t>
      </w:r>
    </w:p>
    <w:p>
      <w:pPr>
        <w:pStyle w:val="FirstParagraph"/>
      </w:pPr>
      <w:r>
        <w:t xml:space="preserve">The journey is not without challenges. Aging infrastructure in older parts of Alexandria requires retrofitting with modern digital capabilities, which is technically complex and costly. Additionally, cybersecurity threats loom large as connectivity increases.</w:t>
      </w:r>
      <w:r>
        <w:t xml:space="preserve"> </w:t>
      </w:r>
      <w:r>
        <w:rPr>
          <w:bCs/>
          <w:b/>
        </w:rPr>
        <w:t xml:space="preserve">Telecommunication Engineers</w:t>
      </w:r>
      <w:r>
        <w:t xml:space="preserve"> </w:t>
      </w:r>
      <w:r>
        <w:t xml:space="preserve">must now also act as security analysts, ensuring that the data passing through Alexandria's networks—whether from international cables or local Wi-Fi hotspots—is encrypted and protected against cyberattacks.</w:t>
      </w:r>
    </w:p>
    <w:p>
      <w:pPr>
        <w:pStyle w:val="BodyText"/>
      </w:pPr>
      <w:r>
        <w:t xml:space="preserve">In conclusion, the role of the</w:t>
      </w:r>
      <w:r>
        <w:t xml:space="preserve"> </w:t>
      </w:r>
      <w:r>
        <w:rPr>
          <w:bCs/>
          <w:b/>
        </w:rPr>
        <w:t xml:space="preserve">Tелеcommunication Engineer</w:t>
      </w:r>
      <w:r>
        <w:t xml:space="preserve"> </w:t>
      </w:r>
      <w:r>
        <w:t xml:space="preserve">in</w:t>
      </w:r>
      <w:r>
        <w:t xml:space="preserve"> </w:t>
      </w:r>
      <w:r>
        <w:rPr>
          <w:bCs/>
          <w:b/>
        </w:rPr>
        <w:t xml:space="preserve">Egypt Alexandria</w:t>
      </w:r>
      <w:r>
        <w:t xml:space="preserve"> </w:t>
      </w:r>
      <w:r>
        <w:t xml:space="preserve">is multifaceted and indispensable. From maintaining critical undersea cable connections that link Egypt to the world, to building smart city infrastructures that enhance daily life, these professionals are the backbone of modern economic activity. As Alexandria continues to evolve from a historic port city into a digital hub, the demand for skilled engineers will only grow. Investing in this profession is not merely an educational choice; it is a strategic imperative for securing Egypt's place in the global digital economy. The legacy of knowledge that began in the ancient libraries finds its modern expression in the circuits and code managed by today’s</w:t>
      </w:r>
      <w:r>
        <w:t xml:space="preserve"> </w:t>
      </w:r>
      <w:r>
        <w:rPr>
          <w:bCs/>
          <w:b/>
        </w:rPr>
        <w:t xml:space="preserve">Telecommunication Engineers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Engineers in Egypt, Alexandria</dc:title>
  <dc:creator/>
  <cp:keywords/>
  <dcterms:created xsi:type="dcterms:W3CDTF">2026-07-29T05:10:27Z</dcterms:created>
  <dcterms:modified xsi:type="dcterms:W3CDTF">2026-07-29T05:10:27Z</dcterms:modified>
</cp:coreProperties>
</file>

<file path=docProps/custom.xml><?xml version="1.0" encoding="utf-8"?>
<Properties xmlns="http://schemas.openxmlformats.org/officeDocument/2006/custom-properties" xmlns:vt="http://schemas.openxmlformats.org/officeDocument/2006/docPropsVTypes"/>
</file>