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1d8828f341793bc7999e632f7ce0062bb33a3c"/>
    <w:p>
      <w:pPr>
        <w:pStyle w:val="Heading1"/>
      </w:pPr>
      <w:r>
        <w:t xml:space="preserve">The Strategic Role of the Telecommunication Engineer in France Marseille</w:t>
      </w:r>
    </w:p>
    <w:p>
      <w:pPr>
        <w:pStyle w:val="FirstParagraph"/>
      </w:pPr>
      <w:r>
        <w:t xml:space="preserve">In the modern era, connectivity is not merely a convenience; it is the fundamental nervous system of global commerce, social interaction, and technological innovation. At the heart of this digital infrastructure stands the</w:t>
      </w:r>
      <w:r>
        <w:t xml:space="preserve"> </w:t>
      </w:r>
      <w:r>
        <w:rPr>
          <w:bCs/>
          <w:b/>
        </w:rPr>
        <w:t xml:space="preserve">Tелеcommunication Engineer</w:t>
      </w:r>
      <w:r>
        <w:t xml:space="preserve">, a professional who designs, implements, and maintains complex networks that bind communities together. While this profession is universally recognized as critical to modern society, its application within specific geographic and economic hubs reveals unique challenges and opportunities. Nowhere is this more pertinent than in France Marseille, a city that serves as the primary gateway between Europe and the Mediterranean world. The</w:t>
      </w:r>
      <w:r>
        <w:t xml:space="preserve"> </w:t>
      </w:r>
      <w:r>
        <w:rPr>
          <w:bCs/>
          <w:b/>
        </w:rPr>
        <w:t xml:space="preserve">Telecommunication Engineer</w:t>
      </w:r>
      <w:r>
        <w:t xml:space="preserve"> </w:t>
      </w:r>
      <w:r>
        <w:t xml:space="preserve">operating in</w:t>
      </w:r>
      <w:r>
        <w:t xml:space="preserve"> </w:t>
      </w:r>
      <w:r>
        <w:rPr>
          <w:bCs/>
          <w:b/>
        </w:rPr>
        <w:t xml:space="preserve">France Marseille</w:t>
      </w:r>
      <w:r>
        <w:t xml:space="preserve"> </w:t>
      </w:r>
      <w:r>
        <w:t xml:space="preserve">plays a pivotal role in sustaining one of Europe’s busiest ports and driving the region’s transition into a smart, digital economy.</w:t>
      </w:r>
    </w:p>
    <w:p>
      <w:pPr>
        <w:pStyle w:val="BodyText"/>
      </w:pPr>
      <w:r>
        <w:t xml:space="preserve">To understand the significance of this role, one must first appreciate the historical and geographical context of</w:t>
      </w:r>
      <w:r>
        <w:t xml:space="preserve"> </w:t>
      </w:r>
      <w:r>
        <w:rPr>
          <w:bCs/>
          <w:b/>
        </w:rPr>
        <w:t xml:space="preserve">France Marseille</w:t>
      </w:r>
      <w:r>
        <w:t xml:space="preserve">. Historically known as Massalia, this ancient Greek colony has evolved into a multifaceted metropolis that balances deep-rooted cultural heritage with aggressive economic modernization. It is home to the largest port in France and a significant player in Mediterranean trade. This economic vitality generates an immense demand for reliable, high-speed data transmission to manage logistics, customs operations, maritime traffic control, and international business communications. Consequently, the</w:t>
      </w:r>
      <w:r>
        <w:t xml:space="preserve"> </w:t>
      </w:r>
      <w:r>
        <w:rPr>
          <w:bCs/>
          <w:b/>
        </w:rPr>
        <w:t xml:space="preserve">Telecommunication Engineer</w:t>
      </w:r>
      <w:r>
        <w:t xml:space="preserve"> </w:t>
      </w:r>
      <w:r>
        <w:t xml:space="preserve">is not just an IT specialist but a critical enabler of the city’s economic engine. Without robust telecommunication networks, the efficiency of the port and its surrounding industrial zones would collapse, leading to significant financial losses and logistical bottlenecks.</w:t>
      </w:r>
    </w:p>
    <w:p>
      <w:pPr>
        <w:pStyle w:val="BodyText"/>
      </w:pPr>
      <w:r>
        <w:t xml:space="preserve">The technical scope of a</w:t>
      </w:r>
      <w:r>
        <w:t xml:space="preserve"> </w:t>
      </w:r>
      <w:r>
        <w:rPr>
          <w:bCs/>
          <w:b/>
        </w:rPr>
        <w:t xml:space="preserve">Telecommunication Engineer</w:t>
      </w:r>
      <w:r>
        <w:t xml:space="preserve"> </w:t>
      </w:r>
      <w:r>
        <w:t xml:space="preserve">in this region is vast. It encompasses the deployment and maintenance of fiber optic networks, 5G infrastructure, satellite communications, and Internet of Things (IoT) sensors. In</w:t>
      </w:r>
      <w:r>
        <w:t xml:space="preserve"> </w:t>
      </w:r>
      <w:r>
        <w:rPr>
          <w:bCs/>
          <w:b/>
        </w:rPr>
        <w:t xml:space="preserve">France Marseille</w:t>
      </w:r>
      <w:r>
        <w:t xml:space="preserve">, the push for "Smart City" initiatives requires engineers to integrate data streams from various sources—such as traffic cameras, environmental sensors in the harbor, and public transportation systems—into a cohesive digital ecosystem. This integration demands a high level of expertise in network architecture, cybersecurity, and data management. The</w:t>
      </w:r>
      <w:r>
        <w:t xml:space="preserve"> </w:t>
      </w:r>
      <w:r>
        <w:rPr>
          <w:bCs/>
          <w:b/>
        </w:rPr>
        <w:t xml:space="preserve">Telecommunication Engineer</w:t>
      </w:r>
      <w:r>
        <w:t xml:space="preserve"> </w:t>
      </w:r>
      <w:r>
        <w:t xml:space="preserve">must ensure that these networks are not only fast but also resilient against physical threats (such as harsh marine environments) and cyberattacks, which are increasingly prevalent in critical infrastructure.</w:t>
      </w:r>
    </w:p>
    <w:p>
      <w:pPr>
        <w:pStyle w:val="BodyText"/>
      </w:pPr>
      <w:r>
        <w:t xml:space="preserve">Furthermore, the geographical location of</w:t>
      </w:r>
      <w:r>
        <w:t xml:space="preserve"> </w:t>
      </w:r>
      <w:r>
        <w:rPr>
          <w:bCs/>
          <w:b/>
        </w:rPr>
        <w:t xml:space="preserve">France Marseille</w:t>
      </w:r>
      <w:r>
        <w:br/>
      </w:r>
      <w:r>
        <w:t xml:space="preserve">makes it a strategic node for international data cables. As a hub connecting Europe with North Africa and the Middle East, submarine fiber optic cables land here, bringing high-capacity internet connections to the region. The</w:t>
      </w:r>
      <w:r>
        <w:t xml:space="preserve"> </w:t>
      </w:r>
      <w:r>
        <w:rPr>
          <w:bCs/>
          <w:b/>
        </w:rPr>
        <w:t xml:space="preserve">Tелеcommunication Engineer</w:t>
      </w:r>
      <w:r>
        <w:t xml:space="preserve"> </w:t>
      </w:r>
      <w:r>
        <w:t xml:space="preserve">is responsible for managing these terrestrial-to-submarine interfaces, ensuring that data packets move seamlessly across continents. This role requires specialized knowledge in optical networking and long-distance signal propagation. Engineers must constantly monitor latency and bandwidth usage, optimizing routes to ensure that businesses in Marseille can compete globally with the same efficiency as those in Paris or London. The ability to manage these cross-border data flows is essential for maintaining</w:t>
      </w:r>
      <w:r>
        <w:t xml:space="preserve"> </w:t>
      </w:r>
      <w:r>
        <w:rPr>
          <w:bCs/>
          <w:b/>
        </w:rPr>
        <w:t xml:space="preserve">France Marseille</w:t>
      </w:r>
      <w:r>
        <w:t xml:space="preserve">'s status as a premier international business hub.</w:t>
      </w:r>
    </w:p>
    <w:p>
      <w:pPr>
        <w:pStyle w:val="BodyText"/>
      </w:pPr>
      <w:r>
        <w:t xml:space="preserve">Sustainability is another critical aspect of modern telecommunication engineering, particularly in a city like</w:t>
      </w:r>
      <w:r>
        <w:t xml:space="preserve"> </w:t>
      </w:r>
      <w:r>
        <w:rPr>
          <w:bCs/>
          <w:b/>
        </w:rPr>
        <w:t xml:space="preserve">France Marseille</w:t>
      </w:r>
      <w:r>
        <w:t xml:space="preserve">, which has ambitious green energy goals. The</w:t>
      </w:r>
    </w:p>
    <w:p>
      <w:pPr>
        <w:pStyle w:val="BodyText"/>
      </w:pPr>
      <w:r>
        <w:t xml:space="preserve">Tелеcommunication Engineer is increasingly tasked with designing energy-efficient networks that minimize carbon footprints. This involves selecting low-power hardware, optimizing data center cooling systems, and integrating renewable energy sources into network operations. In the context of</w:t>
      </w:r>
      <w:r>
        <w:t xml:space="preserve"> </w:t>
      </w:r>
      <w:r>
        <w:rPr>
          <w:bCs/>
          <w:b/>
        </w:rPr>
        <w:t xml:space="preserve">France Marseille</w:t>
      </w:r>
      <w:r>
        <w:t xml:space="preserve">, where tourism and environmental preservation are high priorities, the engineering community must demonstrate a commitment to sustainable practices. Engineers are exploring ways to reduce the energy consumption of 5G base stations and improve the recyclability of network equipment, aligning technological progress with ecological responsibility.</w:t>
      </w:r>
    </w:p>
    <w:p>
      <w:pPr>
        <w:pStyle w:val="BodyText"/>
      </w:pPr>
      <w:r>
        <w:t xml:space="preserve">The educational and professional landscape in</w:t>
      </w:r>
      <w:r>
        <w:t xml:space="preserve"> </w:t>
      </w:r>
      <w:r>
        <w:rPr>
          <w:bCs/>
          <w:b/>
        </w:rPr>
        <w:t xml:space="preserve">France Marseille</w:t>
      </w:r>
      <w:r>
        <w:br/>
      </w:r>
      <w:r>
        <w:t xml:space="preserve">also influences the work of the</w:t>
      </w:r>
    </w:p>
    <w:p>
      <w:pPr>
        <w:pStyle w:val="BodyText"/>
      </w:pPr>
      <w:r>
        <w:t xml:space="preserve">Tелеcommunication Engineer. The city hosts renowned universities and engineering schools that collaborate closely with industry leaders. This synergy fosters innovation, allowing engineers to apply cutting-edge research to real-world problems. For instance, research into quantum cryptography or advanced AI-driven network management may be piloted in Marseille before being rolled out nationally. The</w:t>
      </w:r>
      <w:r>
        <w:t xml:space="preserve"> </w:t>
      </w:r>
      <w:r>
        <w:rPr>
          <w:bCs/>
          <w:b/>
        </w:rPr>
        <w:t xml:space="preserve">Telecommunication Engineer</w:t>
      </w:r>
      <w:r>
        <w:t xml:space="preserve"> </w:t>
      </w:r>
      <w:r>
        <w:t xml:space="preserve">thus acts as a bridge between academic theory and industrial application, driving the local economy through technological advancement. This collaborative environment ensures that</w:t>
      </w:r>
    </w:p>
    <w:p>
      <w:pPr>
        <w:pStyle w:val="BodyText"/>
      </w:pPr>
      <w:r>
        <w:t xml:space="preserve">France Marseille remains at the forefront of telecommunications innovation in France.</w:t>
      </w:r>
    </w:p>
    <w:p>
      <w:pPr>
        <w:pStyle w:val="BodyText"/>
      </w:pPr>
      <w:r>
        <w:t xml:space="preserve">In conclusion, the role of the</w:t>
      </w:r>
      <w:r>
        <w:t xml:space="preserve"> </w:t>
      </w:r>
      <w:r>
        <w:rPr>
          <w:bCs/>
          <w:b/>
        </w:rPr>
        <w:t xml:space="preserve">Télécommunication Engineer</w:t>
      </w:r>
      <w:r>
        <w:br/>
      </w:r>
      <w:r>
        <w:t xml:space="preserve">in</w:t>
      </w:r>
    </w:p>
    <w:p>
      <w:pPr>
        <w:pStyle w:val="BodyText"/>
      </w:pPr>
      <w:r>
        <w:t xml:space="preserve">France Marseille is multifaceted and indispensable. From supporting the logistics of a major international port to enabling smart city initiatives, ensuring global data connectivity, and promoting sustainability, this professional is central to the city’s identity and future. As technology continues to evolve, so too will the demands placed on these engineers. However, their core mission remains constant: to build and maintain the invisible threads that connect people, businesses, and ideas. In</w:t>
      </w:r>
    </w:p>
    <w:p>
      <w:pPr>
        <w:pStyle w:val="BodyText"/>
      </w:pPr>
      <w:r>
        <w:t xml:space="preserve">France Marseille, a city defined by its connection to the world through sea and trade,</w:t>
      </w:r>
      <w:r>
        <w:br/>
      </w:r>
      <w:r>
        <w:t xml:space="preserve">the</w:t>
      </w:r>
      <w:r>
        <w:t xml:space="preserve"> </w:t>
      </w:r>
      <w:r>
        <w:rPr>
          <w:bCs/>
          <w:b/>
        </w:rPr>
        <w:t xml:space="preserve">Télécommunication Engineer</w:t>
      </w:r>
      <w:r>
        <w:t xml:space="preserve"> </w:t>
      </w:r>
      <w:r>
        <w:t xml:space="preserve">ensures that these connections are stronger, faster, and more secure than ever before.</w:t>
      </w:r>
    </w:p>
    <w:p>
      <w:pPr>
        <w:pStyle w:val="BodyText"/>
      </w:pPr>
      <w:r>
        <w:t xml:space="preserve">The continued investment in this profession is crucial for the sustained growth of</w:t>
      </w:r>
    </w:p>
    <w:p>
      <w:pPr>
        <w:pStyle w:val="BodyText"/>
      </w:pPr>
      <w:r>
        <w:t xml:space="preserve">France Marseille. By empowering skilled engineers to innovate and adapt, the region can navigate the complexities of the digital age while preserving its unique cultural and economic character. The synergy between human ingenuity and technological infrastructure defines the modern success of cities, and in</w:t>
      </w:r>
    </w:p>
    <w:p>
      <w:pPr>
        <w:pStyle w:val="BodyText"/>
      </w:pPr>
      <w:r>
        <w:t xml:space="preserve">France Marseille, it is led by those who master the art and science of telecommunications.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2026-07-29T08:39:28Z</dcterms:created>
  <dcterms:modified xsi:type="dcterms:W3CDTF">2026-07-29T08:39:28Z</dcterms:modified>
</cp:coreProperties>
</file>

<file path=docProps/custom.xml><?xml version="1.0" encoding="utf-8"?>
<Properties xmlns="http://schemas.openxmlformats.org/officeDocument/2006/custom-properties" xmlns:vt="http://schemas.openxmlformats.org/officeDocument/2006/docPropsVTypes"/>
</file>