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26" w:name="X36860d70d909f62064fdb2d0f5a79158c7f7476"/>
    <w:p>
      <w:pPr>
        <w:pStyle w:val="Heading1"/>
      </w:pPr>
      <w:r>
        <w:t xml:space="preserve">The Role and Impact of Telecommunication Engineers in India, Bangalore</w:t>
      </w:r>
    </w:p>
    <w:p>
      <w:pPr>
        <w:pStyle w:val="FirstParagraph"/>
      </w:pPr>
      <w:r>
        <w:t xml:space="preserve">In the contemporary landscape of technological advancement, the role of the Telecommunication Engineer has transcended traditional boundaries, evolving into a pivotal force driving digital transformation across nations. Nowhere is this evolution more palpable than in India, specifically within its technological capital: Bangalore. As Bangalore solidifies its reputation as the "Silicon Valley of India," the demand for skilled Telecommunication Engineers has skyrocketed. These professionals are not merely technicians maintaining cables and towers; they are architects of a connected society, engineers who design and implement complex networks that enable seamless communication, commerce, and data exchange in one of the world's most dynamic urban environments.</w:t>
      </w:r>
    </w:p>
    <w:bookmarkStart w:id="20" w:name="X7a7b7a00ff99ea1a8c951edb224c4f3855f543f"/>
    <w:p>
      <w:pPr>
        <w:pStyle w:val="Heading2"/>
      </w:pPr>
      <w:r>
        <w:t xml:space="preserve">The Landscape of Connectivity in Bangalore</w:t>
      </w:r>
    </w:p>
    <w:p>
      <w:pPr>
        <w:pStyle w:val="FirstParagraph"/>
      </w:pPr>
      <w:r>
        <w:t xml:space="preserve">Bangalore is unique among Indian cities. It is not only a hub for information technology but also a thriving metropolis with a rapidly growing population, extensive infrastructure projects, and a vibrant startup ecosystem. The city’s geographic location and historical significance as India’s premier IT destination have created an unparalleled demand for robust telecommunications infrastructure. From high-speed fiber optic networks connecting corporate campuses in Electronic City to the 5G coverage required by millions of mobile users navigating the city’s bustling streets, the complexity of telecommunication systems in Bangalore is immense. It is within this context that Telecommunication Engineers become indispensable, tasked with ensuring that India’s digital backbone remains strong, scalable, and future-proof.</w:t>
      </w:r>
    </w:p>
    <w:bookmarkEnd w:id="20"/>
    <w:bookmarkStart w:id="21" w:name="Xf3858d993fa3eb2b602fe887da6d7ac048a4790"/>
    <w:p>
      <w:pPr>
        <w:pStyle w:val="Heading2"/>
      </w:pPr>
      <w:r>
        <w:t xml:space="preserve">Core Responsibilities and Technological Expertise</w:t>
      </w:r>
    </w:p>
    <w:p>
      <w:pPr>
        <w:pStyle w:val="FirstParagraph"/>
      </w:pPr>
      <w:r>
        <w:t xml:space="preserve">A Telecommunication Engineer in Bangalore must possess a multidisciplinary skill set. The primary responsibility involves the design, development, operation, maintenance, and repair of telecommunications systems. This includes radio systems (mobile networks like 4G/LTE and 5G), satellite communications, optical fiber networks, and data communication protocols. In India’s competitive telecom market dominated by major private players alongside state-owned enterprises like BSNL/MTNL engineers must ensure optimal network performance while managing spectrum efficiency.</w:t>
      </w:r>
    </w:p>
    <w:p>
      <w:pPr>
        <w:pStyle w:val="BodyText"/>
      </w:pPr>
      <w:r>
        <w:t xml:space="preserve">In Bangalore specifically, the focus has shifted significantly towards 5G technology integration. As part of India’s broader national strategy to enhance digital infrastructure, Bangalore serves as a pilot zone for advanced wireless technologies. Telecommunication Engineers here are involved in deploying small cell networks, optimizing network slicing for IoT applications, and ensuring low-latency communication crucial for emerging industries like autonomous driving and remote healthcare. The engineer must understand complex electromagnetic theory, signal processing, network architecture (both circuit-switched and packet-switched), and cybersecurity protocols to protect vast amounts of data traversing these networks.</w:t>
      </w:r>
    </w:p>
    <w:bookmarkEnd w:id="21"/>
    <w:bookmarkStart w:id="22" w:name="X75d8d1875b64bd3df4c78bc8356708da764b659"/>
    <w:p>
      <w:pPr>
        <w:pStyle w:val="Heading2"/>
      </w:pPr>
      <w:r>
        <w:t xml:space="preserve">Economic Impact on India Bangalore's Tech Ecosystem</w:t>
      </w:r>
    </w:p>
    <w:p>
      <w:pPr>
        <w:pStyle w:val="FirstParagraph"/>
      </w:pPr>
      <w:r>
        <w:t xml:space="preserve">The contribution of Telecommunication Engineers extends beyond technical implementation; they are key drivers of economic growth in India, particularly in Bangalore. A reliable and high-speed telecommunication network is the foundation upon which the IT/ITES (Information Technology enabled Services) sector thrives. Multinational corporations, startups, and R&amp;D centers located in areas like Whitefield, Koramangala, and Outer Ring Road depend entirely on uninterrupted connectivity to operate globally distributed teams.</w:t>
      </w:r>
    </w:p>
    <w:p>
      <w:pPr>
        <w:pStyle w:val="BodyText"/>
      </w:pPr>
      <w:r>
        <w:t xml:space="preserve">Furthermore, Telecommunication Engineers enable the proliferation of the gig economy and digital services. Ride-sharing platforms like Ola and Uber in Bangalore rely heavily on real-time GPS data transmission via telecom networks. E-commerce giants depend on cloud infrastructure supported by robust backhaul links designed by these engineers. By ensuring that bandwidth is sufficient to handle peak loads during festivals or major events, Telecommunication Engineers directly influence consumer confidence and business continuity in India’s tech capital. Their work facilitates the "Digital India" initiative, bringing banking, education, and government services to remote corners of Karnataka through reliable last-mile connectivity solutions they design.</w:t>
      </w:r>
    </w:p>
    <w:bookmarkEnd w:id="22"/>
    <w:bookmarkStart w:id="23" w:name="X0b9f0f424456fee36d54f382add72620881616a"/>
    <w:p>
      <w:pPr>
        <w:pStyle w:val="Heading2"/>
      </w:pPr>
      <w:r>
        <w:t xml:space="preserve">Challenges Faced by Telecommunication Engineers in Bangalore</w:t>
      </w:r>
    </w:p>
    <w:p>
      <w:pPr>
        <w:pStyle w:val="FirstParagraph"/>
      </w:pPr>
      <w:r>
        <w:t xml:space="preserve">Despite the opportunities, working as a Telecommunication Engineer in India’s busiest tech hub presents unique challenges. Urban density creates significant interference issues and requires sophisticated network planning to avoid signal degradation. The physical deployment of infrastructure faces regulatory hurdles related to local municipal corporations (BBMP - Bruhat Bengaluru Mahanagara Palike) regarding tower permits and right-of-way for laying underground fiber optics in a city with congested roads.</w:t>
      </w:r>
    </w:p>
    <w:p>
      <w:pPr>
        <w:pStyle w:val="BodyText"/>
      </w:pPr>
      <w:r>
        <w:t xml:space="preserve">Additionally, the rapid pace of technological obsolescence means that engineers must engage in continuous learning. The shift from 4G to 5G, and soon towards 6G research, requires constant upskilling. Environmental sustainability is also becoming a critical concern; designing energy-efficient networks to reduce the carbon footprint of data transmission is an emerging mandate for engineers in India Bangalore.</w:t>
      </w:r>
    </w:p>
    <w:bookmarkEnd w:id="23"/>
    <w:bookmarkStart w:id="24" w:name="the-future-horizon"/>
    <w:p>
      <w:pPr>
        <w:pStyle w:val="Heading2"/>
      </w:pPr>
      <w:r>
        <w:t xml:space="preserve">The Future Horizon</w:t>
      </w:r>
    </w:p>
    <w:p>
      <w:pPr>
        <w:pStyle w:val="FirstParagraph"/>
      </w:pPr>
      <w:r>
        <w:t xml:space="preserve">Looking ahead, the role of Telecommunication Engineers in Bangalore will likely expand into integrated systems combining telecom with artificial intelligence and machine learning. Self-optimizing networks (SON) that automatically adjust to traffic patterns using AI algorithms are the next frontier. Moreover, as India moves towards a unified communications ecosystem where telecommunications merge with IoT (Internet of Things), smart city initiatives led by the Karnataka government will require engineers to design intelligent transport systems and smart grid utilities.</w:t>
      </w:r>
    </w:p>
    <w:bookmarkEnd w:id="24"/>
    <w:bookmarkStart w:id="25" w:name="conclusion"/>
    <w:p>
      <w:pPr>
        <w:pStyle w:val="Heading2"/>
      </w:pPr>
      <w:r>
        <w:t xml:space="preserve">Conclusion</w:t>
      </w:r>
    </w:p>
    <w:p>
      <w:pPr>
        <w:pStyle w:val="FirstParagraph"/>
      </w:pPr>
      <w:r>
        <w:t xml:space="preserve">In conclusion, Telecommunication Engineers are the unseen heroes powering India’s digital renaissance. In Bangalore, a city that stands as a testament to technological innovation, their expertise is critical in maintaining the connectivity that fuels economic prosperity and social progress. From laying down fiber optics in dense urban neighborhoods to configuring complex 5G macro cells on high-rise buildings, these professionals ensure that the promise of "Digital India" becomes a tangible reality for millions. As Bangalore continues to grow as a global tech hub, the demand for innovative, resilient, and efficient telecommunications infrastructure will only rise. Consequently, Telecommunication Engineers will remain at the forefront of this transformation, bridging gaps in communication and driving India towards a more interconnected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India, Bangalore</dc:title>
  <dc:creator/>
  <dc:language>en</dc:language>
  <cp:keywords/>
  <dcterms:created xsi:type="dcterms:W3CDTF">2026-07-29T03:50:48Z</dcterms:created>
  <dcterms:modified xsi:type="dcterms:W3CDTF">2026-07-29T03:50:48Z</dcterms:modified>
</cp:coreProperties>
</file>

<file path=docProps/custom.xml><?xml version="1.0" encoding="utf-8"?>
<Properties xmlns="http://schemas.openxmlformats.org/officeDocument/2006/custom-properties" xmlns:vt="http://schemas.openxmlformats.org/officeDocument/2006/docPropsVTypes"/>
</file>