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Mumbai</w:t>
      </w:r>
    </w:p>
    <w:bookmarkStart w:id="26" w:name="X849b3fd63c5f341377bc74e5466e54d4cdc8313"/>
    <w:p>
      <w:pPr>
        <w:pStyle w:val="Heading1"/>
      </w:pPr>
      <w:r>
        <w:t xml:space="preserve">The Critical Role of the Telecommunication Engineer in India, Mumbai</w:t>
      </w:r>
    </w:p>
    <w:p>
      <w:pPr>
        <w:pStyle w:val="FirstParagraph"/>
      </w:pPr>
      <w:r>
        <w:t xml:space="preserve">In the rapidly evolving landscape of modern infrastructure, few professions are as pivotal as that of the</w:t>
      </w:r>
      <w:r>
        <w:t xml:space="preserve"> </w:t>
      </w:r>
      <w:r>
        <w:rPr>
          <w:bCs/>
          <w:b/>
        </w:rPr>
        <w:t xml:space="preserve">Telecommunication Engineer</w:t>
      </w:r>
      <w:r>
        <w:t xml:space="preserve">. Nowhere is this role more critical, dynamic, or challenging than in</w:t>
      </w:r>
      <w:r>
        <w:t xml:space="preserve"> </w:t>
      </w:r>
      <w:r>
        <w:rPr>
          <w:bCs/>
          <w:b/>
        </w:rPr>
        <w:t xml:space="preserve">India Mumbai</w:t>
      </w:r>
      <w:r>
        <w:t xml:space="preserve">, a city that serves as the financial heartbeat and technological nerve center of one of the world’s fastest-growing economies. As urbanization accelerates and digital connectivity becomes synonymous with quality of life, the demand for skilled professionals who can design, implement, and maintain complex communication systems has reached an unprecedented peak. This essay explores the multifaceted responsibilities, technical challenges, and socio-economic impact of being a</w:t>
      </w:r>
      <w:r>
        <w:t xml:space="preserve"> </w:t>
      </w:r>
      <w:r>
        <w:rPr>
          <w:bCs/>
          <w:b/>
        </w:rPr>
        <w:t xml:space="preserve">Telecommunication Engineer</w:t>
      </w:r>
      <w:r>
        <w:t xml:space="preserve"> </w:t>
      </w:r>
      <w:r>
        <w:t xml:space="preserve">within the unique context of</w:t>
      </w:r>
      <w:r>
        <w:t xml:space="preserve"> </w:t>
      </w:r>
      <w:r>
        <w:rPr>
          <w:bCs/>
          <w:b/>
        </w:rPr>
        <w:t xml:space="preserve">India Mumbai</w:t>
      </w:r>
      <w:r>
        <w:t xml:space="preserve">.</w:t>
      </w:r>
    </w:p>
    <w:bookmarkStart w:id="20" w:name="X412fa2fb1dde8b3894467c5477b690adef41e91"/>
    <w:p>
      <w:pPr>
        <w:pStyle w:val="Heading2"/>
      </w:pPr>
      <w:r>
        <w:t xml:space="preserve">The Urban Metropolis as a Testbed for Innovation</w:t>
      </w:r>
    </w:p>
    <w:p>
      <w:pPr>
        <w:pStyle w:val="FirstParagraph"/>
      </w:pPr>
      <w:r>
        <w:rPr>
          <w:bCs/>
          <w:b/>
        </w:rPr>
        <w:t xml:space="preserve">Mumbai India</w:t>
      </w:r>
      <w:r>
        <w:t xml:space="preserve">, often referred to as the City of Dreams, is a metropolis with dense population clusters, sprawling suburban networks, and high-rise commercial hubs. For the</w:t>
      </w:r>
      <w:r>
        <w:t xml:space="preserve"> </w:t>
      </w:r>
      <w:r>
        <w:rPr>
          <w:bCs/>
          <w:b/>
        </w:rPr>
        <w:t xml:space="preserve">Telecommunication Engineer</w:t>
      </w:r>
      <w:r>
        <w:t xml:space="preserve">, this geography presents a unique set of engineering puzzles. Unlike flat, low-density areas where signal propagation is straightforward, Mumbai requires sophisticated solutions to overcome physical obstructions such as concrete skyscrapers in South Bombay and dense housing colonies in the suburbs. The engineer must navigate the complexities of urban planning while ensuring seamless coverage. This involves deploying small cells on lamp posts, utilizing rooftop installations for macro towers, and implementing fiber-optic networks that can withstand humidity and salt air corrosion typical of a coastal city.</w:t>
      </w:r>
    </w:p>
    <w:bookmarkEnd w:id="20"/>
    <w:bookmarkStart w:id="21" w:name="X25e5ade7111425e3fece49ee09c07c1962b4db3"/>
    <w:p>
      <w:pPr>
        <w:pStyle w:val="Heading2"/>
      </w:pPr>
      <w:r>
        <w:t xml:space="preserve">The 5G Revolution and Infrastructure Upgrades</w:t>
      </w:r>
    </w:p>
    <w:p>
      <w:pPr>
        <w:pStyle w:val="FirstParagraph"/>
      </w:pPr>
      <w:r>
        <w:t xml:space="preserve">The rollout of Fifth Generation (5G) technology in</w:t>
      </w:r>
      <w:r>
        <w:t xml:space="preserve"> </w:t>
      </w:r>
      <w:r>
        <w:rPr>
          <w:bCs/>
          <w:b/>
        </w:rPr>
        <w:t xml:space="preserve">India Mumbai</w:t>
      </w:r>
      <w:r>
        <w:t xml:space="preserve"> </w:t>
      </w:r>
      <w:r>
        <w:t xml:space="preserve">has marked a new era for</w:t>
      </w:r>
      <w:r>
        <w:t xml:space="preserve"> </w:t>
      </w:r>
      <w:r>
        <w:rPr>
          <w:bCs/>
          <w:b/>
        </w:rPr>
        <w:t xml:space="preserve">Telecommunication Engineers</w:t>
      </w:r>
      <w:r>
        <w:t xml:space="preserve">. The transition from 4G to 5G is not merely about speed; it is about latency, capacity, and the Internet of Things (IoT). In a city that hosts major financial institutions, Bollywood entertainment hubs, and port operations on its docks, real-time data transmission is crucial.</w:t>
      </w:r>
      <w:r>
        <w:t xml:space="preserve"> </w:t>
      </w:r>
      <w:r>
        <w:rPr>
          <w:bCs/>
          <w:b/>
        </w:rPr>
        <w:t xml:space="preserve">Telecommunication Engineers</w:t>
      </w:r>
      <w:r>
        <w:t xml:space="preserve"> </w:t>
      </w:r>
      <w:r>
        <w:t xml:space="preserve">are tasked with optimizing network slicing to ensure that critical services remain uninterrupted even during peak hours. They must coordinate with multiple service providers and regulatory bodies in the country to secure spectrum allocations and adhere to safety standards set by the government of</w:t>
      </w:r>
      <w:r>
        <w:t xml:space="preserve"> </w:t>
      </w:r>
      <w:r>
        <w:rPr>
          <w:bCs/>
          <w:b/>
        </w:rPr>
        <w:t xml:space="preserve">India Mumbai</w:t>
      </w:r>
      <w:r>
        <w:t xml:space="preserve">.</w:t>
      </w:r>
    </w:p>
    <w:p>
      <w:pPr>
        <w:pStyle w:val="BodyText"/>
      </w:pPr>
      <w:r>
        <w:t xml:space="preserve">Furthermore, the integration of Internet of Things (IoT) devices requires engineers to design networks that support millions of connected sensors. From smart traffic lights managing Mumbai’s notorious congestion to IoT-enabled waste management systems, the</w:t>
      </w:r>
      <w:r>
        <w:t xml:space="preserve"> </w:t>
      </w:r>
      <w:r>
        <w:rPr>
          <w:bCs/>
          <w:b/>
        </w:rPr>
        <w:t xml:space="preserve">Telecommunication Engineer</w:t>
      </w:r>
      <w:r>
        <w:t xml:space="preserve"> </w:t>
      </w:r>
      <w:r>
        <w:t xml:space="preserve">acts as the architect behind these invisible infrastructures. The ability to manage massive machine-type communications (mMTC) is now a core competency for any engineer working in this sector.</w:t>
      </w:r>
    </w:p>
    <w:bookmarkEnd w:id="21"/>
    <w:bookmarkStart w:id="22" w:name="fiberization-and-digital-inclusion"/>
    <w:p>
      <w:pPr>
        <w:pStyle w:val="Heading2"/>
      </w:pPr>
      <w:r>
        <w:t xml:space="preserve">Fiberization and Digital Inclusion</w:t>
      </w:r>
    </w:p>
    <w:p>
      <w:pPr>
        <w:pStyle w:val="FirstParagraph"/>
      </w:pPr>
      <w:r>
        <w:t xml:space="preserve">A significant portion of the</w:t>
      </w:r>
      <w:r>
        <w:t xml:space="preserve"> </w:t>
      </w:r>
      <w:r>
        <w:rPr>
          <w:bCs/>
          <w:b/>
        </w:rPr>
        <w:t xml:space="preserve">Telecommunication Engineer</w:t>
      </w:r>
      <w:r>
        <w:t xml:space="preserve">'s workload in</w:t>
      </w:r>
      <w:r>
        <w:t xml:space="preserve"> </w:t>
      </w:r>
      <w:r>
        <w:rPr>
          <w:bCs/>
          <w:b/>
        </w:rPr>
        <w:t xml:space="preserve">Mumbai India</w:t>
      </w:r>
      <w:r>
        <w:t xml:space="preserve"> </w:t>
      </w:r>
      <w:r>
        <w:t xml:space="preserve">involves fiber-to-the-home (FTTH) and fiber-to-the-building (FTTB) deployments. As the demand for high-speed broadband grows, driven by remote work, online education, and digital entertainment, engineers are responsible for laying the physical backbone of this digital economy. This process requires meticulous planning to avoid disrupting daily life in one of the most densely populated cities on Earth. Engineers must use non-invasive trenching techniques and collaborate with local municipal corporations to ensure compliance with building codes.</w:t>
      </w:r>
    </w:p>
    <w:p>
      <w:pPr>
        <w:pStyle w:val="BodyText"/>
      </w:pPr>
      <w:r>
        <w:t xml:space="preserve">Moreover, there is a strong social responsibility aspect to this role. The Digital India initiative aims to bridge the digital divide, and</w:t>
      </w:r>
      <w:r>
        <w:t xml:space="preserve"> </w:t>
      </w:r>
      <w:r>
        <w:rPr>
          <w:bCs/>
          <w:b/>
        </w:rPr>
        <w:t xml:space="preserve">Telecommunication Engineers</w:t>
      </w:r>
      <w:r>
        <w:t xml:space="preserve"> </w:t>
      </w:r>
      <w:r>
        <w:t xml:space="preserve">play a key role in extending connectivity to underserved areas within Mumbai’s extended metropolitan region. By designing cost-effective solutions for rural-urban fringe areas, they help ensure that economic opportunities are accessible to all citizens, regardless of their geographic location within the state.</w:t>
      </w:r>
    </w:p>
    <w:bookmarkEnd w:id="22"/>
    <w:bookmarkStart w:id="23" w:name="sustainability-and-green-technology"/>
    <w:p>
      <w:pPr>
        <w:pStyle w:val="Heading2"/>
      </w:pPr>
      <w:r>
        <w:t xml:space="preserve">Sustainability and Green Technology</w:t>
      </w:r>
    </w:p>
    <w:p>
      <w:pPr>
        <w:pStyle w:val="FirstParagraph"/>
      </w:pPr>
      <w:r>
        <w:t xml:space="preserve">In recent years, environmental sustainability has become a paramount concern in the engineering sector.</w:t>
      </w:r>
      <w:r>
        <w:t xml:space="preserve"> </w:t>
      </w:r>
      <w:r>
        <w:rPr>
          <w:bCs/>
          <w:b/>
        </w:rPr>
        <w:t xml:space="preserve">Telecommunication Engineers</w:t>
      </w:r>
      <w:r>
        <w:t xml:space="preserve"> </w:t>
      </w:r>
      <w:r>
        <w:t xml:space="preserve">in</w:t>
      </w:r>
      <w:r>
        <w:t xml:space="preserve"> </w:t>
      </w:r>
      <w:r>
        <w:rPr>
          <w:bCs/>
          <w:b/>
        </w:rPr>
        <w:t xml:space="preserve">Mumbai India</w:t>
      </w:r>
      <w:r>
        <w:t xml:space="preserve"> </w:t>
      </w:r>
      <w:r>
        <w:t xml:space="preserve">are increasingly expected to adopt green technologies. This includes designing energy-efficient base stations, utilizing renewable energy sources like solar power for remote sites, and optimizing cooling systems for data centers which consume vast amounts of electricity. Given Mumbai’s vulnerability to climate change and rising sea levels, engineers must also ensure that communication infrastructure is resilient against extreme weather events such as heavy monsoon rains and cyclones.</w:t>
      </w:r>
    </w:p>
    <w:bookmarkEnd w:id="23"/>
    <w:bookmarkStart w:id="24" w:name="challenges-and-future-prospects"/>
    <w:p>
      <w:pPr>
        <w:pStyle w:val="Heading2"/>
      </w:pPr>
      <w:r>
        <w:t xml:space="preserve">Challenges and Future Prospects</w:t>
      </w:r>
    </w:p>
    <w:p>
      <w:pPr>
        <w:pStyle w:val="FirstParagraph"/>
      </w:pPr>
      <w:r>
        <w:t xml:space="preserve">Despite the opportunities,</w:t>
      </w:r>
      <w:r>
        <w:t xml:space="preserve"> </w:t>
      </w:r>
      <w:r>
        <w:rPr>
          <w:bCs/>
          <w:b/>
        </w:rPr>
        <w:t xml:space="preserve">Telecommunication Engineers</w:t>
      </w:r>
      <w:r>
        <w:t xml:space="preserve"> </w:t>
      </w:r>
      <w:r>
        <w:t xml:space="preserve">face significant challenges. Regulatory hurdles, right-of-way issues for laying cables, and rapid technological obsolescence require continuous learning and adaptability. The pace of change in technology means that an engineer must constantly upskill in areas such as cybersecurity, cloud networking, and AI-driven network management.</w:t>
      </w:r>
    </w:p>
    <w:p>
      <w:pPr>
        <w:pStyle w:val="BodyText"/>
      </w:pPr>
      <w:r>
        <w:t xml:space="preserve">Looking ahead, the future of telecom in</w:t>
      </w:r>
      <w:r>
        <w:t xml:space="preserve"> </w:t>
      </w:r>
      <w:r>
        <w:rPr>
          <w:bCs/>
          <w:b/>
        </w:rPr>
        <w:t xml:space="preserve">Mumbai India</w:t>
      </w:r>
      <w:r>
        <w:t xml:space="preserve"> </w:t>
      </w:r>
      <w:r>
        <w:t xml:space="preserve">lies in integration. The convergence of telecommunications with artificial intelligence and big data analytics will create new roles for engineers who can interpret data to predict network failures before they occur (predictive maintenance). As 6G research progresses, the groundwork is already being laid by today’s engineers.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in</w:t>
      </w:r>
      <w:r>
        <w:t xml:space="preserve"> </w:t>
      </w:r>
      <w:r>
        <w:rPr>
          <w:bCs/>
          <w:b/>
        </w:rPr>
        <w:t xml:space="preserve">Mumbai India</w:t>
      </w:r>
      <w:r>
        <w:t xml:space="preserve"> </w:t>
      </w:r>
      <w:r>
        <w:t xml:space="preserve">is not just a technician but a vital contributor to the city’s economic vitality and social cohesion. They are the bridge connecting millions of lives, enabling businesses to thrive, and facilitating access to information and services. As Mumbai continues to grow as a global metropolis, the expertise, innovation, and dedication of these engineers will be instrumental in shaping its digital future. Their work ensures that despite the physical challenges of density and geography</w:t>
      </w:r>
      <w:r>
        <w:t xml:space="preserve"> </w:t>
      </w:r>
      <w:r>
        <w:rPr>
          <w:bCs/>
          <w:b/>
        </w:rPr>
        <w:t xml:space="preserve">Mumbai India</w:t>
      </w:r>
      <w:r>
        <w:t xml:space="preserve"> </w:t>
      </w:r>
      <w:r>
        <w:t xml:space="preserve">remains connected, competitive, and forward-looking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India, Mumbai</dc:title>
  <dc:creator/>
  <dc:language>en</dc:language>
  <cp:keywords/>
  <dcterms:created xsi:type="dcterms:W3CDTF">2026-07-29T01:55:16Z</dcterms:created>
  <dcterms:modified xsi:type="dcterms:W3CDTF">2026-07-29T01:55:16Z</dcterms:modified>
</cp:coreProperties>
</file>

<file path=docProps/custom.xml><?xml version="1.0" encoding="utf-8"?>
<Properties xmlns="http://schemas.openxmlformats.org/officeDocument/2006/custom-properties" xmlns:vt="http://schemas.openxmlformats.org/officeDocument/2006/docPropsVTypes"/>
</file>