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Israel</w:t>
      </w:r>
      <w:r>
        <w:t xml:space="preserve"> </w:t>
      </w:r>
      <w:r>
        <w:t xml:space="preserve">Tel</w:t>
      </w:r>
      <w:r>
        <w:t xml:space="preserve"> </w:t>
      </w:r>
      <w:r>
        <w:t xml:space="preserve">Aviv</w:t>
      </w:r>
    </w:p>
    <w:bookmarkStart w:id="25" w:name="X9a653b434e3b9c337f1d7c3880a0cf7b7ef5eec"/>
    <w:p>
      <w:pPr>
        <w:pStyle w:val="Heading1"/>
      </w:pPr>
      <w:r>
        <w:t xml:space="preserve">The Digital Lifeline: An Essay on the Telecommunication Engineer in Israel Tel Aviv</w:t>
      </w:r>
    </w:p>
    <w:p>
      <w:pPr>
        <w:pStyle w:val="FirstParagraph"/>
      </w:pPr>
      <w:r>
        <w:t xml:space="preserve">In the rapidly evolving landscape of modern civilization, few professions have become as pivotal as that of the</w:t>
      </w:r>
      <w:r>
        <w:t xml:space="preserve"> </w:t>
      </w:r>
      <w:r>
        <w:rPr>
          <w:bCs/>
          <w:b/>
        </w:rPr>
        <w:t xml:space="preserve">Tel Aviv Telecommunication Engineer</w:t>
      </w:r>
      <w:r>
        <w:t xml:space="preserve">. This role is not merely a technical occupation; it is a cornerstone of national infrastructure, economic stability, and social connectivity. In Israel Tel Aviv, a city renowned globally as "Silicon Wadi" and the heartbeat of its startup nation, the demand for high-speed data transfer has never been higher. The</w:t>
      </w:r>
      <w:r>
        <w:t xml:space="preserve"> </w:t>
      </w:r>
      <w:r>
        <w:rPr>
          <w:bCs/>
          <w:b/>
        </w:rPr>
        <w:t xml:space="preserve">Tel Aviv Telecommunication Engineer</w:t>
      </w:r>
      <w:r>
        <w:t xml:space="preserve"> </w:t>
      </w:r>
      <w:r>
        <w:t xml:space="preserve">serves as both architect and guardian of this digital ecosystem.</w:t>
      </w:r>
    </w:p>
    <w:bookmarkStart w:id="20" w:name="Xc7e02f98402c60c32883af5387061ca2bcd16e8"/>
    <w:p>
      <w:pPr>
        <w:pStyle w:val="Heading2"/>
      </w:pPr>
      <w:r>
        <w:t xml:space="preserve">The Technological Hub: Understanding Israel Tel Aviv</w:t>
      </w:r>
    </w:p>
    <w:p>
      <w:pPr>
        <w:pStyle w:val="FirstParagraph"/>
      </w:pPr>
      <w:r>
        <w:t xml:space="preserve">To fully appreciate the significance of their work, one must first understand the context in which they operate.</w:t>
      </w:r>
      <w:r>
        <w:t xml:space="preserve"> </w:t>
      </w:r>
      <w:r>
        <w:rPr>
          <w:bCs/>
          <w:b/>
        </w:rPr>
        <w:t xml:space="preserve">Tel Aviv Israel</w:t>
      </w:r>
      <w:r>
        <w:t xml:space="preserve"> </w:t>
      </w:r>
      <w:r>
        <w:t xml:space="preserve">is a dense, metropolitan area where millions of people live and work within a compact geographic space. The city is characterized by its high-rise residential buildings, bustling business districts like Rothschild Boulevard and South Tel Aviv, and numerous tech parks such as Azrieli Center. In this environment, the physical deployment of telecommunications infrastructure presents unique challenges that only specialized</w:t>
      </w:r>
      <w:r>
        <w:t xml:space="preserve"> </w:t>
      </w:r>
      <w:r>
        <w:rPr>
          <w:bCs/>
          <w:b/>
        </w:rPr>
        <w:t xml:space="preserve">Tel Aviv Telecommunication Engineers</w:t>
      </w:r>
      <w:r>
        <w:t xml:space="preserve"> </w:t>
      </w:r>
      <w:r>
        <w:t xml:space="preserve">can overcome.</w:t>
      </w:r>
    </w:p>
    <w:p>
      <w:pPr>
        <w:pStyle w:val="BodyText"/>
      </w:pPr>
      <w:r>
        <w:rPr>
          <w:bCs/>
          <w:b/>
        </w:rPr>
        <w:t xml:space="preserve">Tel Aviv Israel</w:t>
      </w:r>
      <w:r>
        <w:t xml:space="preserve"> </w:t>
      </w:r>
      <w:r>
        <w:t xml:space="preserve">is also a global leader in innovation. It hosts headquarters for major international tech companies and thousands of startups specializing in cybersecurity, cloud computing, and artificial intelligence. These entities require robust, low-latency networks to function effectively. The</w:t>
      </w:r>
      <w:r>
        <w:t xml:space="preserve"> </w:t>
      </w:r>
      <w:r>
        <w:rPr>
          <w:bCs/>
          <w:b/>
        </w:rPr>
        <w:t xml:space="preserve">Tel Aviv Telecommunication Engineer</w:t>
      </w:r>
      <w:r>
        <w:t xml:space="preserve"> </w:t>
      </w:r>
      <w:r>
        <w:t xml:space="preserve">is thus tasked with ensuring that the fiber-optic backbone supports not just residential broadband but also enterprise-grade connections capable of handling vast amounts of data traffic.</w:t>
      </w:r>
    </w:p>
    <w:bookmarkEnd w:id="20"/>
    <w:bookmarkStart w:id="21" w:name="X30e7534b2259c7bbd4ae2dc705025de54763c28"/>
    <w:p>
      <w:pPr>
        <w:pStyle w:val="Heading2"/>
      </w:pPr>
      <w:r>
        <w:t xml:space="preserve">Bridging Gaps: Connectivity in a Diverse Society</w:t>
      </w:r>
    </w:p>
    <w:p>
      <w:pPr>
        <w:pStyle w:val="FirstParagraph"/>
      </w:pPr>
      <w:r>
        <w:t xml:space="preserve">Social cohesion in any society relies heavily on communication. In</w:t>
      </w:r>
      <w:r>
        <w:t xml:space="preserve"> </w:t>
      </w:r>
      <w:r>
        <w:rPr>
          <w:bCs/>
          <w:b/>
        </w:rPr>
        <w:t xml:space="preserve">Tel Aviv Israel</w:t>
      </w:r>
      <w:r>
        <w:t xml:space="preserve">, where diverse communities from Eastern Europe, North Africa, Asia, and beyond coexist, reliable telecommunications are essential for integration and daily life. The</w:t>
      </w:r>
      <w:r>
        <w:t xml:space="preserve"> </w:t>
      </w:r>
      <w:r>
        <w:rPr>
          <w:bCs/>
          <w:b/>
        </w:rPr>
        <w:t xml:space="preserve">Tel Aviv Telecommunication Engineer</w:t>
      </w:r>
      <w:r>
        <w:t xml:space="preserve"> </w:t>
      </w:r>
      <w:r>
        <w:t xml:space="preserve">plays a critical role in bridging these social divides by expanding access to high-speed internet into underserved areas. Whether it is upgrading old copper lines to fiber-to-the-home (FTTH) or deploying 5G small cells in crowded public spaces, their work ensures that education, healthcare, and government services are accessible via digital platforms.</w:t>
      </w:r>
    </w:p>
    <w:p>
      <w:pPr>
        <w:pStyle w:val="BodyText"/>
      </w:pPr>
      <w:r>
        <w:t xml:space="preserve">Moreover, during times of crisis or emergency response needs arise quickly. The resilience of the network is paramount.</w:t>
      </w:r>
      <w:r>
        <w:t xml:space="preserve"> </w:t>
      </w:r>
      <w:r>
        <w:rPr>
          <w:bCs/>
          <w:b/>
        </w:rPr>
        <w:t xml:space="preserve">Tel Aviv Telecommunication Engineers</w:t>
      </w:r>
      <w:r>
        <w:t xml:space="preserve"> </w:t>
      </w:r>
      <w:r>
        <w:t xml:space="preserve">design redundant systems and disaster recovery protocols to maintain communication integrity even under pressure. This aspect underscores their importance beyond mere convenience; they are key players in public safety and national security.</w:t>
      </w:r>
    </w:p>
    <w:bookmarkEnd w:id="21"/>
    <w:bookmarkStart w:id="22" w:name="the-evolution-of-networks-from-4g-to-6g"/>
    <w:p>
      <w:pPr>
        <w:pStyle w:val="Heading2"/>
      </w:pPr>
      <w:r>
        <w:t xml:space="preserve">The Evolution of Networks: From 4G to 6G</w:t>
      </w:r>
    </w:p>
    <w:p>
      <w:pPr>
        <w:pStyle w:val="FirstParagraph"/>
      </w:pPr>
      <w:r>
        <w:t xml:space="preserve">The trajectory of telecommunications technology moves at an unprecedented pace. As</w:t>
      </w:r>
      <w:r>
        <w:t xml:space="preserve"> </w:t>
      </w:r>
      <w:r>
        <w:rPr>
          <w:bCs/>
          <w:b/>
        </w:rPr>
        <w:t xml:space="preserve">Tel Aviv Israel</w:t>
      </w:r>
      <w:r>
        <w:t xml:space="preserve"> </w:t>
      </w:r>
      <w:r>
        <w:t xml:space="preserve">continues to host major tech conferences such as Mobile World Congress (MWC) events and local innovation summits, there is constant pressure to innovate. The modern</w:t>
      </w:r>
      <w:r>
        <w:t xml:space="preserve"> </w:t>
      </w:r>
      <w:r>
        <w:rPr>
          <w:bCs/>
          <w:b/>
        </w:rPr>
        <w:t xml:space="preserve">Tel Aviv Telecommunication Engineer</w:t>
      </w:r>
      <w:r>
        <w:t xml:space="preserve"> </w:t>
      </w:r>
      <w:r>
        <w:t xml:space="preserve">must possess deep knowledge of emerging standards including 5G Advanced and preparatory research for 6G.</w:t>
      </w:r>
    </w:p>
    <w:p>
      <w:pPr>
        <w:pStyle w:val="BodyText"/>
      </w:pPr>
      <w:r>
        <w:t xml:space="preserve">This involves working with complex protocols such as New Radio (NR), beamforming technologies, and massive MIMO systems. Engineers in</w:t>
      </w:r>
      <w:r>
        <w:t xml:space="preserve"> </w:t>
      </w:r>
      <w:r>
        <w:rPr>
          <w:bCs/>
          <w:b/>
        </w:rPr>
        <w:t xml:space="preserve">Tel Aviv Israel</w:t>
      </w:r>
      <w:r>
        <w:t xml:space="preserve"> </w:t>
      </w:r>
      <w:r>
        <w:t xml:space="preserve">often collaborate closely with research institutions like Tel Aviv University and industry partners to test new frequencies and optimize signal coverage in urban canyons created by skyscrapers. Their expertise ensures that the city remains at the forefront of global connectivity trends, attracting foreign investment and fostering local entrepreneurship.</w:t>
      </w:r>
    </w:p>
    <w:bookmarkEnd w:id="22"/>
    <w:bookmarkStart w:id="23" w:name="X7c3da4054a5c0532716e65e4180a144da302331"/>
    <w:p>
      <w:pPr>
        <w:pStyle w:val="Heading2"/>
      </w:pPr>
      <w:r>
        <w:t xml:space="preserve">Sustainability and Future-Proofing Infrastructure</w:t>
      </w:r>
    </w:p>
    <w:p>
      <w:pPr>
        <w:pStyle w:val="FirstParagraph"/>
      </w:pPr>
      <w:r>
        <w:t xml:space="preserve">An often-overlooked aspect of their job is sustainability. With growing awareness about environmental impact,</w:t>
      </w:r>
      <w:r>
        <w:t xml:space="preserve"> </w:t>
      </w:r>
      <w:r>
        <w:rPr>
          <w:bCs/>
          <w:b/>
        </w:rPr>
        <w:t xml:space="preserve">Tel Aviv Telecommunication Engineers</w:t>
      </w:r>
      <w:r>
        <w:t xml:space="preserve"> </w:t>
      </w:r>
      <w:r>
        <w:t xml:space="preserve">are increasingly focused on energy-efficient network design. They implement smart grid solutions, reduce the carbon footprint of data centers through advanced cooling systems, and advocate for recyclable materials in hardware manufacturing.</w:t>
      </w:r>
    </w:p>
    <w:p>
      <w:pPr>
        <w:pStyle w:val="BodyText"/>
      </w:pPr>
      <w:r>
        <w:t xml:space="preserve">In addition to environmental considerations, future-proofing is crucial. Given the rapid obsolescence of technology, engineers must anticipate future needs when laying infrastructure today. This foresight helps minimize costly retrofits and ensures long-term viability of investments made by both public utilities and private sector firms operating in</w:t>
      </w:r>
      <w:r>
        <w:t xml:space="preserve"> </w:t>
      </w:r>
      <w:r>
        <w:rPr>
          <w:bCs/>
          <w:b/>
        </w:rPr>
        <w:t xml:space="preserve">Tel Aviv Israel</w:t>
      </w:r>
      <w:r>
        <w:t xml:space="preserve">.</w:t>
      </w:r>
    </w:p>
    <w:bookmarkEnd w:id="23"/>
    <w:bookmarkStart w:id="24" w:name="X09cfaf95ea74f166abfe34c8da7eb845f6f54f0"/>
    <w:p>
      <w:pPr>
        <w:pStyle w:val="Heading2"/>
      </w:pPr>
      <w:r>
        <w:t xml:space="preserve">Conclusion: The Unsung Heroes of Connectivity</w:t>
      </w:r>
    </w:p>
    <w:p>
      <w:pPr>
        <w:pStyle w:val="FirstParagraph"/>
      </w:pPr>
      <w:r>
        <w:t xml:space="preserve">In summary, the role of a Telecommunication Engineer in this dynamic region goes far beyond traditional definitions. They are innovators who drive economic growth by enabling digital transformation across industries. Through their efforts, residents of</w:t>
      </w:r>
      <w:r>
        <w:t xml:space="preserve"> </w:t>
      </w:r>
      <w:r>
        <w:rPr>
          <w:bCs/>
          <w:b/>
        </w:rPr>
        <w:t xml:space="preserve">Tel Aviv Israel</w:t>
      </w:r>
      <w:r>
        <w:t xml:space="preserve"> </w:t>
      </w:r>
      <w:r>
        <w:t xml:space="preserve">enjoy seamless connectivity that enhances quality of life while supporting global business operations.</w:t>
      </w:r>
    </w:p>
    <w:p>
      <w:pPr>
        <w:pStyle w:val="BodyText"/>
      </w:pPr>
      <w:r>
        <w:t xml:space="preserve">As we look toward the future, the contributions made by these professionals will only become more significant. With advancements in IoT (Internet of Things), autonomous vehicles requiring real-time data exchange, and expanding smart city initiatives, the need for skilled engineers dedicated to maintaining and improving telecommunications networks remains steadfast. Ultimately, whether through designing cutting-edge wireless protocols or managing fiber optic cables beneath historic streets, each</w:t>
      </w:r>
      <w:r>
        <w:t xml:space="preserve"> </w:t>
      </w:r>
      <w:r>
        <w:rPr>
          <w:bCs/>
          <w:b/>
        </w:rPr>
        <w:t xml:space="preserve">Tel Aviv Telecommunication Engineer</w:t>
      </w:r>
      <w:r>
        <w:t xml:space="preserve"> </w:t>
      </w:r>
      <w:r>
        <w:t xml:space="preserve">plays an indispensable part in shaping our interconnected world.</w:t>
      </w:r>
    </w:p>
    <w:p>
      <w:pPr>
        <w:pStyle w:val="BodyText"/>
      </w:pPr>
      <w:r>
        <w:t xml:space="preserve">The synergy between technological prowess and geographical necessity makes this profession uniquely impactful within the specific context of</w:t>
      </w:r>
      <w:r>
        <w:t xml:space="preserve"> </w:t>
      </w:r>
      <w:r>
        <w:rPr>
          <w:bCs/>
          <w:b/>
        </w:rPr>
        <w:t xml:space="preserve">Tel Aviv Israel</w:t>
      </w:r>
      <w:r>
        <w:t xml:space="preserve">. It represents a blend of engineering excellence, social responsibility, and forward-thinking vision—all hallmarks necessary for thriving in today’s digital 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Israel Tel Aviv</dc:title>
  <dc:creator/>
  <dc:language>en</dc:language>
  <cp:keywords/>
  <dcterms:created xsi:type="dcterms:W3CDTF">2026-07-29T13:20:31Z</dcterms:created>
  <dcterms:modified xsi:type="dcterms:W3CDTF">2026-07-29T13:20:31Z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