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b856004b9350f8e1495ce44bacea1c51c0c494"/>
    <w:p>
      <w:pPr>
        <w:pStyle w:val="Heading1"/>
      </w:pPr>
      <w:r>
        <w:t xml:space="preserve">The Role of the Telecommunication Engineer in Kenya Nairobi</w:t>
      </w:r>
    </w:p>
    <w:p>
      <w:pPr>
        <w:pStyle w:val="FirstParagraph"/>
      </w:pPr>
      <w:r>
        <w:t xml:space="preserve">In the contemporary era, characterized by rapid digital transformation and global interconnectedness, the profession of engineering has undergone a profound metamorphosis. Within this dynamic landscape, the</w:t>
      </w:r>
      <w:r>
        <w:t xml:space="preserve"> </w:t>
      </w:r>
      <w:r>
        <w:rPr>
          <w:iCs/>
          <w:i/>
          <w:bCs/>
          <w:b/>
        </w:rPr>
        <w:t xml:space="preserve">Telecommunication Engineer</w:t>
      </w:r>
      <w:r>
        <w:t xml:space="preserve"> </w:t>
      </w:r>
      <w:r>
        <w:t xml:space="preserve">stands as a pivotal figure, orchestrating the invisible networks that bind societies together. When examining this critical role through the specific lens of</w:t>
      </w:r>
      <w:r>
        <w:t xml:space="preserve"> </w:t>
      </w:r>
      <w:r>
        <w:rPr>
          <w:iCs/>
          <w:i/>
          <w:bCs/>
          <w:b/>
        </w:rPr>
        <w:t xml:space="preserve">Kenya Nairobi</w:t>
      </w:r>
      <w:r>
        <w:t xml:space="preserve">, one uncovers a narrative of innovation, infrastructure development, and socio-economic empowerment. As Kenya strives to become a regional technology hub in East Africa, the expertise provided by telecommunication engineers in its capital city is not merely technical; it is foundational to national progress.</w:t>
      </w:r>
    </w:p>
    <w:bookmarkStart w:id="20" w:name="the-evolution-of-connectivity-in-nairobi"/>
    <w:p>
      <w:pPr>
        <w:pStyle w:val="Heading2"/>
      </w:pPr>
      <w:r>
        <w:t xml:space="preserve">The Evolution of Connectivity in Nairobi</w:t>
      </w:r>
    </w:p>
    <w:p>
      <w:pPr>
        <w:pStyle w:val="FirstParagraph"/>
      </w:pPr>
      <w:r>
        <w:t xml:space="preserve">Nairobi has earned the moniker "Silicon Savannah," a title that reflects its burgeoning reputation as a center for technological innovation in Africa. This status did not emerge spontaneously but was built upon decades of infrastructural development, largely driven by the meticulous work of</w:t>
      </w:r>
      <w:r>
        <w:t xml:space="preserve"> </w:t>
      </w:r>
      <w:r>
        <w:rPr>
          <w:iCs/>
          <w:i/>
          <w:bCs/>
          <w:b/>
        </w:rPr>
        <w:t xml:space="preserve">Telecommunication Engineer</w:t>
      </w:r>
      <w:r>
        <w:t xml:space="preserve"> </w:t>
      </w:r>
      <w:r>
        <w:t xml:space="preserve">professionals. Historically, telecommunications in Kenya were plagued by monopolistic structures and limited reach. However, the deregulation of the sector in the early 2000s sparked a revolution. Engineers were tasked with deploying fiber optic cables across urban centers like Nairobi and extending rural connectivity where it was previously non-existent.</w:t>
      </w:r>
    </w:p>
    <w:p>
      <w:pPr>
        <w:pStyle w:val="BodyText"/>
      </w:pPr>
      <w:r>
        <w:t xml:space="preserve">In</w:t>
      </w:r>
      <w:r>
        <w:t xml:space="preserve"> </w:t>
      </w:r>
      <w:r>
        <w:rPr>
          <w:iCs/>
          <w:i/>
          <w:bCs/>
          <w:b/>
        </w:rPr>
        <w:t xml:space="preserve">Kenya Nairobi</w:t>
      </w:r>
      <w:r>
        <w:t xml:space="preserve">, the density of population and economic activity necessitates robust, high-capacity networks. The</w:t>
      </w:r>
      <w:r>
        <w:t xml:space="preserve"> </w:t>
      </w:r>
      <w:r>
        <w:rPr>
          <w:iCs/>
          <w:i/>
          <w:bCs/>
          <w:b/>
        </w:rPr>
        <w:t xml:space="preserve">Telecommunication Engineer</w:t>
      </w:r>
      <w:r>
        <w:t xml:space="preserve"> </w:t>
      </w:r>
      <w:r>
        <w:t xml:space="preserve">in this context is responsible for designing networks that can handle massive data loads from mobile money transactions, streaming services, and enterprise cloud solutions. The transition from legacy copper lines to modern fiber-to-the-home (FTTH) and 5G-ready infrastructure represents a significant engineering challenge. These engineers must navigate the complexities of urban planning, right-of-way acquisitions, and the integration of new technologies into existing systems without disrupting service.</w:t>
      </w:r>
    </w:p>
    <w:bookmarkEnd w:id="20"/>
    <w:bookmarkStart w:id="21" w:name="technical-challenges-and-innovations"/>
    <w:p>
      <w:pPr>
        <w:pStyle w:val="Heading2"/>
      </w:pPr>
      <w:r>
        <w:t xml:space="preserve">Technical Challenges and Innovations</w:t>
      </w:r>
    </w:p>
    <w:p>
      <w:pPr>
        <w:pStyle w:val="FirstParagraph"/>
      </w:pPr>
      <w:r>
        <w:t xml:space="preserve">The role of the</w:t>
      </w:r>
      <w:r>
        <w:t xml:space="preserve"> </w:t>
      </w:r>
      <w:r>
        <w:rPr>
          <w:iCs/>
          <w:i/>
          <w:bCs/>
          <w:b/>
        </w:rPr>
        <w:t xml:space="preserve">Telecommunication Engineer</w:t>
      </w:r>
      <w:r>
        <w:t xml:space="preserve"> </w:t>
      </w:r>
      <w:r>
        <w:t xml:space="preserve">in</w:t>
      </w:r>
      <w:r>
        <w:t xml:space="preserve"> </w:t>
      </w:r>
      <w:r>
        <w:rPr>
          <w:iCs/>
          <w:i/>
          <w:bCs/>
          <w:b/>
        </w:rPr>
        <w:t xml:space="preserve">Kenya Nairobi</w:t>
      </w:r>
    </w:p>
    <w:p>
      <w:pPr>
        <w:pStyle w:val="BodyText"/>
      </w:pPr>
      <w:r>
        <w:t xml:space="preserve">Furthermore, the push towards 5G technology presents both opportunities and hurdles. As</w:t>
      </w:r>
      <w:r>
        <w:t xml:space="preserve"> </w:t>
      </w:r>
      <w:r>
        <w:rPr>
          <w:iCs/>
          <w:i/>
          <w:bCs/>
          <w:b/>
        </w:rPr>
        <w:t xml:space="preserve">Kenya Nairobi</w:t>
      </w:r>
      <w:r>
        <w:t xml:space="preserve"> </w:t>
      </w:r>
      <w:r>
        <w:t xml:space="preserve">prepares for widespread 5G deployment, engineers are engaged in spectrum analysis, tower optimization, and small-cell network design. The high-rise buildings characteristic of Nairobi’s central business district create unique signal propagation challenges known as the "urban canyon effect." Telecommunication engineers must employ advanced simulation tools to model signal paths and ensure comprehensive coverage. This technical precision ensures that whether one is in a corporate office in Westlands or a startup hub in Kilimani, connectivity remains seamless.</w:t>
      </w:r>
    </w:p>
    <w:bookmarkEnd w:id="21"/>
    <w:bookmarkStart w:id="22" w:name="Xa8a729e826e0a5e6774e757f78c2673e2eb0fd3"/>
    <w:p>
      <w:pPr>
        <w:pStyle w:val="Heading2"/>
      </w:pPr>
      <w:r>
        <w:t xml:space="preserve">Socio-Economic Impact and Digital Inclusion</w:t>
      </w:r>
    </w:p>
    <w:p>
      <w:pPr>
        <w:pStyle w:val="FirstParagraph"/>
      </w:pPr>
      <w:r>
        <w:t xml:space="preserve">The impact of effective telecommunications extends far beyond the engineering specs; it touches every aspect of life in</w:t>
      </w:r>
      <w:r>
        <w:t xml:space="preserve"> </w:t>
      </w:r>
      <w:r>
        <w:rPr>
          <w:iCs/>
          <w:i/>
          <w:bCs/>
          <w:b/>
        </w:rPr>
        <w:t xml:space="preserve">Kenya Nairobi</w:t>
      </w:r>
      <w:r>
        <w:t xml:space="preserve">. The</w:t>
      </w:r>
      <w:r>
        <w:t xml:space="preserve"> </w:t>
      </w:r>
      <w:r>
        <w:rPr>
          <w:iCs/>
          <w:i/>
          <w:bCs/>
          <w:b/>
        </w:rPr>
        <w:t xml:space="preserve">Telecommunication Engineer</w:t>
      </w:r>
    </w:p>
    <w:p>
      <w:pPr>
        <w:pStyle w:val="BodyText"/>
      </w:pPr>
      <w:r>
        <w:t xml:space="preserve">In an educational context, reliable internet allows students in</w:t>
      </w:r>
      <w:r>
        <w:t xml:space="preserve"> </w:t>
      </w:r>
      <w:r>
        <w:rPr>
          <w:iCs/>
          <w:i/>
          <w:bCs/>
          <w:b/>
        </w:rPr>
        <w:t xml:space="preserve">Kenya Nairobi</w:t>
      </w:r>
      <w:r>
        <w:rPr>
          <w:iCs/>
          <w:i/>
        </w:rPr>
        <w:t xml:space="preserve">Telecommunication Engineer</w:t>
      </w:r>
    </w:p>
    <w:bookmarkEnd w:id="22"/>
    <w:bookmarkStart w:id="23" w:name="skill-requirements-and-future-prospects"/>
    <w:p>
      <w:pPr>
        <w:pStyle w:val="Heading2"/>
      </w:pPr>
      <w:r>
        <w:t xml:space="preserve">Skill Requirements and Future Prospects</w:t>
      </w:r>
    </w:p>
    <w:p>
      <w:pPr>
        <w:pStyle w:val="FirstParagraph"/>
      </w:pPr>
      <w:r>
        <w:t xml:space="preserve">To meet the demands of modern infrastructure in</w:t>
      </w:r>
    </w:p>
    <w:p>
      <w:pPr>
        <w:pStyle w:val="BodyText"/>
      </w:pPr>
      <w:r>
        <w:rPr>
          <w:iCs/>
          <w:i/>
        </w:rPr>
        <w:t xml:space="preserve">Kenya Nairobi</w:t>
      </w:r>
      <w:r>
        <w:t xml:space="preserve">, telecommunication engineers must possess a diverse skill set. Proficiency in network architecture, cybersecurity, data analytics, and project management is essential. Moreover, adaptability is key as technology evolves at a rapid pace. Engineers must stay abreast of emerging trends such as Internet of Things (IoT), Artificial Intelligence (AI) in network optimization, and satellite internet technologies like Low Earth Orbit (LEO) satellites.</w:t>
      </w:r>
    </w:p>
    <w:p>
      <w:pPr>
        <w:pStyle w:val="BodyText"/>
      </w:pPr>
      <w:r>
        <w:t xml:space="preserve">The future for</w:t>
      </w:r>
      <w:r>
        <w:t xml:space="preserve"> </w:t>
      </w:r>
      <w:r>
        <w:rPr>
          <w:iCs/>
          <w:i/>
          <w:bCs/>
          <w:b/>
        </w:rPr>
        <w:t xml:space="preserve">Telecommunication Engineer</w:t>
      </w:r>
      <w:r>
        <w:t xml:space="preserve">s in</w:t>
      </w:r>
      <w:r>
        <w:t xml:space="preserve"> </w:t>
      </w:r>
      <w:r>
        <w:rPr>
          <w:iCs/>
          <w:i/>
          <w:bCs/>
          <w:b/>
        </w:rPr>
        <w:t xml:space="preserve">Kenya Nairobi</w:t>
      </w:r>
    </w:p>
    <w:bookmarkEnd w:id="23"/>
    <w:bookmarkStart w:id="24" w:name="conclusion"/>
    <w:p>
      <w:pPr>
        <w:pStyle w:val="Heading2"/>
      </w:pPr>
      <w:r>
        <w:t xml:space="preserve">Conclusion</w:t>
      </w:r>
    </w:p>
    <w:p>
      <w:pPr>
        <w:pStyle w:val="FirstParagraph"/>
      </w:pPr>
      <w:r>
        <w:t xml:space="preserve">In conclusion, the</w:t>
      </w:r>
      <w:r>
        <w:t xml:space="preserve"> </w:t>
      </w:r>
      <w:r>
        <w:rPr>
          <w:iCs/>
          <w:i/>
          <w:bCs/>
          <w:b/>
        </w:rPr>
        <w:t xml:space="preserve">Telecommunication Engineer</w:t>
      </w:r>
      <w:r>
        <w:rPr>
          <w:iCs/>
          <w:i/>
        </w:rPr>
        <w:t xml:space="preserve">Kenya Nairobi</w:t>
      </w:r>
      <w:r>
        <w:t xml:space="preserve">. Through their technical expertise and innovative problem-solving abilities, they have transformed a fragmented communication landscape into one of the most advanced digital ecosystems in Africa. From laying fiber optic cables under busy streets to designing resilient power backups for cell towers, their contributions are visible in every data packet transmitted and every voice call made. As</w:t>
      </w:r>
      <w:r>
        <w:t xml:space="preserve"> </w:t>
      </w:r>
      <w:r>
        <w:rPr>
          <w:iCs/>
          <w:i/>
          <w:bCs/>
          <w:b/>
        </w:rPr>
        <w:t xml:space="preserve">Kenya Nairobi</w:t>
      </w:r>
    </w:p>
    <w:p>
      <w:pPr>
        <w:pStyle w:val="BodyText"/>
      </w:pPr>
      <w: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2026-07-29T02:47:29Z</dcterms:created>
  <dcterms:modified xsi:type="dcterms:W3CDTF">2026-07-29T02:47:29Z</dcterms:modified>
</cp:coreProperties>
</file>

<file path=docProps/custom.xml><?xml version="1.0" encoding="utf-8"?>
<Properties xmlns="http://schemas.openxmlformats.org/officeDocument/2006/custom-properties" xmlns:vt="http://schemas.openxmlformats.org/officeDocument/2006/docPropsVTypes"/>
</file>