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26" w:name="X1db61171ba07b8b7ccc5144d334d1f4ebcdac53"/>
    <w:p>
      <w:pPr>
        <w:pStyle w:val="Heading1"/>
      </w:pPr>
      <w:r>
        <w:t xml:space="preserve">The Digital Backbone of the Himalayas:</w:t>
      </w:r>
      <w:r>
        <w:br/>
      </w:r>
      <w:r>
        <w:t xml:space="preserve">A Critical Essay on Telecommunication Engineers in Nepal Kathmandu</w:t>
      </w:r>
    </w:p>
    <w:p>
      <w:pPr>
        <w:pStyle w:val="FirstParagraph"/>
      </w:pPr>
      <w:r>
        <w:t xml:space="preserve">In the rapidly evolving landscape of modern infrastructure, few professions hold as pivotal a role as that of the</w:t>
      </w:r>
      <w:r>
        <w:t xml:space="preserve"> </w:t>
      </w:r>
      <w:r>
        <w:rPr>
          <w:bCs/>
          <w:b/>
        </w:rPr>
        <w:t xml:space="preserve">Telcommunication Engineer</w:t>
      </w:r>
      <w:r>
        <w:t xml:space="preserve">. This profession serves not merely as a technical intermediary but as the architect of connectivity. In the specific geographical and socio-economic context of</w:t>
      </w:r>
      <w:r>
        <w:t xml:space="preserve"> </w:t>
      </w:r>
      <w:r>
        <w:rPr>
          <w:bCs/>
          <w:b/>
        </w:rPr>
        <w:t xml:space="preserve">Nepal Kathmandu</w:t>
      </w:r>
      <w:r>
        <w:t xml:space="preserve">, this role transcends traditional engineering duties. It becomes an instrument for national integration, economic empowerment, and social resilience. As</w:t>
      </w:r>
      <w:r>
        <w:t xml:space="preserve"> </w:t>
      </w:r>
      <w:r>
        <w:rPr>
          <w:bCs/>
          <w:b/>
        </w:rPr>
        <w:t xml:space="preserve">Nepal Kathmandu</w:t>
      </w:r>
      <w:r>
        <w:t xml:space="preserve"> </w:t>
      </w:r>
      <w:r>
        <w:t xml:space="preserve">stands at a critical juncture between its ancient heritage and a digital future, the contributions of</w:t>
      </w:r>
      <w:r>
        <w:t xml:space="preserve"> </w:t>
      </w:r>
      <w:r>
        <w:rPr>
          <w:bCs/>
          <w:b/>
        </w:rPr>
        <w:t xml:space="preserve">Telcommunication Engineers</w:t>
      </w:r>
      <w:r>
        <w:t xml:space="preserve"> </w:t>
      </w:r>
      <w:r>
        <w:t xml:space="preserve">are indispensable in bridging the divide between tradition and modernity.</w:t>
      </w:r>
    </w:p>
    <w:bookmarkStart w:id="20" w:name="Xb3c15aefd7ad58e2771d081ea48099266a7b692"/>
    <w:p>
      <w:pPr>
        <w:pStyle w:val="Heading2"/>
      </w:pPr>
      <w:r>
        <w:t xml:space="preserve">The Geographical Challenge as an Engineering Catalyst</w:t>
      </w:r>
    </w:p>
    <w:p>
      <w:pPr>
        <w:pStyle w:val="FirstParagraph"/>
      </w:pPr>
      <w:r>
        <w:t xml:space="preserve">To understand the magnitude of this profession in</w:t>
      </w:r>
      <w:r>
        <w:t xml:space="preserve"> </w:t>
      </w:r>
      <w:r>
        <w:rPr>
          <w:bCs/>
          <w:b/>
        </w:rPr>
        <w:t xml:space="preserve">Nepal Kathmandu</w:t>
      </w:r>
      <w:r>
        <w:t xml:space="preserve">, one must first appreciate the unique terrain. The valley where</w:t>
      </w:r>
      <w:r>
        <w:t xml:space="preserve"> </w:t>
      </w:r>
      <w:r>
        <w:rPr>
          <w:bCs/>
          <w:b/>
        </w:rPr>
        <w:t xml:space="preserve">Nepal Kathmandu</w:t>
      </w:r>
      <w:r>
        <w:t xml:space="preserve"> </w:t>
      </w:r>
      <w:r>
        <w:t xml:space="preserve">is located is surrounded by steep hills and lies within a seismically active zone. For a</w:t>
      </w:r>
    </w:p>
    <w:p>
      <w:pPr>
        <w:pStyle w:val="BodyText"/>
      </w:pPr>
      <w:r>
        <w:t xml:space="preserve">Telcommunication Engineer, designing network infrastructure here presents challenges that are rare in flatter, more stable regions. The primary task involves ensuring signal penetration in dense urban sprawls while simultaneously extending coverage to remote high-altitude settlements accessible only by treacherous mountain paths.</w:t>
      </w:r>
    </w:p>
    <w:p>
      <w:pPr>
        <w:pStyle w:val="BodyText"/>
      </w:pPr>
      <w:r>
        <w:t xml:space="preserve">In</w:t>
      </w:r>
      <w:r>
        <w:t xml:space="preserve"> </w:t>
      </w:r>
      <w:r>
        <w:rPr>
          <w:bCs/>
          <w:b/>
        </w:rPr>
        <w:t xml:space="preserve">Nepal Kathmandu</w:t>
      </w:r>
      <w:r>
        <w:t xml:space="preserve">, the density of the population creates a "last mile" problem of immense complexity. A</w:t>
      </w:r>
    </w:p>
    <w:p>
      <w:pPr>
        <w:pStyle w:val="BodyText"/>
      </w:pPr>
      <w:r>
        <w:t xml:space="preserve">Telcommunication Engineer must navigate narrow alleyways, complex power grids, and regulatory hurdles to install fiber optic cables and 5G base stations. The engineering work is not just about laying cables; it is about creative problem-solving in an environment where space is premium and verticality defines the landscape. The engineer acts as a bridge, literally and metaphorically, connecting the isolated pockets of</w:t>
      </w:r>
    </w:p>
    <w:p>
      <w:pPr>
        <w:pStyle w:val="BodyText"/>
      </w:pPr>
      <w:r>
        <w:t xml:space="preserve">Nepal Kathmandu to each other.</w:t>
      </w:r>
    </w:p>
    <w:bookmarkEnd w:id="20"/>
    <w:bookmarkStart w:id="21" w:name="X522141b4d4fd265c03b7a2a91843196265e6c26"/>
    <w:p>
      <w:pPr>
        <w:pStyle w:val="Heading2"/>
      </w:pPr>
      <w:r>
        <w:t xml:space="preserve">Fiber Optics and the Backbone of Urban Development</w:t>
      </w:r>
    </w:p>
    <w:p>
      <w:pPr>
        <w:pStyle w:val="FirstParagraph"/>
      </w:pPr>
      <w:r>
        <w:t xml:space="preserve">The recent surge in broadband adoption across</w:t>
      </w:r>
    </w:p>
    <w:p>
      <w:pPr>
        <w:pStyle w:val="BodyText"/>
      </w:pPr>
      <w:r>
        <w:t xml:space="preserve">Nepal Kathmandu has placed a heavy burden on infrastructure. The shift from copper wires to fiber-to-the-home (FTTH) solutions is largely driven by dedicated</w:t>
      </w:r>
    </w:p>
    <w:p>
      <w:pPr>
        <w:pStyle w:val="BodyText"/>
      </w:pPr>
      <w:r>
        <w:t xml:space="preserve">Telcommunication Engineers. These professionals are responsible for the strategic planning of backbone networks that can handle increasing data loads generated by streaming, remote work, and online education. In</w:t>
      </w:r>
    </w:p>
    <w:p>
      <w:pPr>
        <w:pStyle w:val="BodyText"/>
      </w:pPr>
      <w:r>
        <w:t xml:space="preserve">Nepal Kathmandu, where internet usage has exploded in recent years, the reliability of these networks is crucial for daily life.</w:t>
      </w:r>
    </w:p>
    <w:p>
      <w:pPr>
        <w:pStyle w:val="BodyText"/>
      </w:pPr>
      <w:r>
        <w:t xml:space="preserve">Furthermore,</w:t>
      </w:r>
    </w:p>
    <w:p>
      <w:pPr>
        <w:pStyle w:val="BodyText"/>
      </w:pPr>
      <w:r>
        <w:t xml:space="preserve">Telcommunication Engineers in</w:t>
      </w:r>
    </w:p>
    <w:p>
      <w:pPr>
        <w:pStyle w:val="BodyText"/>
      </w:pPr>
      <w:r>
        <w:t xml:space="preserve">Nepal Kathmandu are increasingly integrating smart city concepts. This involves the deployment of Internet of Things (IoT) sensors for traffic management, environmental monitoring, and public safety. The ability to design robust communication protocols that withstand power fluctuations and physical disruptions is a key competency required in this region. Without the foresight and technical expertise of these engineers,</w:t>
      </w:r>
    </w:p>
    <w:p>
      <w:pPr>
        <w:pStyle w:val="BodyText"/>
      </w:pPr>
      <w:r>
        <w:t xml:space="preserve">Nepal Kathmandu would struggle to maintain the digital rhythm necessary for a modern capital city.</w:t>
      </w:r>
    </w:p>
    <w:bookmarkEnd w:id="21"/>
    <w:bookmarkStart w:id="22" w:name="Xe2c41bfc919da9ad459f769a7b23ff934d14097"/>
    <w:p>
      <w:pPr>
        <w:pStyle w:val="Heading2"/>
      </w:pPr>
      <w:r>
        <w:t xml:space="preserve">Disaster Resilience: Communication as Lifeline</w:t>
      </w:r>
    </w:p>
    <w:p>
      <w:pPr>
        <w:pStyle w:val="FirstParagraph"/>
      </w:pPr>
      <w:r>
        <w:t xml:space="preserve">Telcommunication Engineers in</w:t>
      </w:r>
    </w:p>
    <w:p>
      <w:pPr>
        <w:pStyle w:val="BodyText"/>
      </w:pPr>
      <w:r>
        <w:t xml:space="preserve">Nepal Kathmandus is the necessity of disaster preparedness. Given the seismic history of the region, communication networks must be resilient enough to survive earthquakes and landslides. Engineers are tasked with designing redundant systems that ensure emergency services remain connected when traditional infrastructure fails.</w:t>
      </w:r>
    </w:p>
    <w:p>
      <w:pPr>
        <w:pStyle w:val="BodyText"/>
      </w:pPr>
      <w:r>
        <w:t xml:space="preserve">In</w:t>
      </w:r>
    </w:p>
    <w:p>
      <w:pPr>
        <w:pStyle w:val="BodyText"/>
      </w:pPr>
      <w:r>
        <w:t xml:space="preserve">Nepal Kathmandu, where disasters can strike unexpectedly, the role of</w:t>
      </w:r>
    </w:p>
    <w:p>
      <w:pPr>
        <w:pStyle w:val="BodyText"/>
      </w:pPr>
      <w:r>
        <w:t xml:space="preserve">Telcommunication Engineers&lt; response&gt;s extends into crisis management planning. They work closely with government agencies and NGOs to establish satellite uplinks and emergency mobile towers that can be rapidly deployed. This aspect of their job underscores the human element of engineering; in</w:t>
      </w:r>
    </w:p>
    <w:p>
      <w:pPr>
        <w:pStyle w:val="BodyText"/>
      </w:pPr>
      <w:r>
        <w:t xml:space="preserve">Nepal Kathmandu, a working network is often a matter of life and death during emergencies. The engineers ensure that when disaster strikes, the voice of help can travel across mountains to reach those who need it.</w:t>
      </w:r>
    </w:p>
    <w:bookmarkEnd w:id="22"/>
    <w:bookmarkStart w:id="23" w:name="X4be3f54a66bd1369caf64f21f7ce4b70a906041"/>
    <w:p>
      <w:pPr>
        <w:pStyle w:val="Heading2"/>
      </w:pPr>
      <w:r>
        <w:t xml:space="preserve">Economic Empowerment and Bridging the Digital Divide</w:t>
      </w:r>
    </w:p>
    <w:p>
      <w:pPr>
        <w:pStyle w:val="FirstParagraph"/>
      </w:pPr>
      <w:r>
        <w:t xml:space="preserve">Beyond infrastructure,</w:t>
      </w:r>
    </w:p>
    <w:p>
      <w:pPr>
        <w:pStyle w:val="BodyText"/>
      </w:pPr>
      <w:r>
        <w:t xml:space="preserve">Telcommunication Engineers&lt; response&gt;s play a vital role in economic development. By expanding 4G and 5G coverage to rural districts surrounding</w:t>
      </w:r>
    </w:p>
    <w:p>
      <w:pPr>
        <w:pStyle w:val="BodyText"/>
      </w:pPr>
      <w:r>
        <w:t xml:space="preserve">Nepal Kathmandu, they enable farmers to access real-time market prices, students in remote villages to attend online classes, and small businesses to enter the global digital marketplace. The digital divide in</w:t>
      </w:r>
    </w:p>
    <w:p>
      <w:pPr>
        <w:pStyle w:val="BodyText"/>
      </w:pPr>
      <w:r>
        <w:t xml:space="preserve">Nepal Kathmandu&lt; response&gt; is not just an urban-rural gap but also a socioeconomic one. Engineers must design cost-effective solutions that make connectivity affordable for all strata of society.</w:t>
      </w:r>
    </w:p>
    <w:p>
      <w:pPr>
        <w:pStyle w:val="BodyText"/>
      </w:pPr>
      <w:r>
        <w:t xml:space="preserve">In</w:t>
      </w:r>
    </w:p>
    <w:p>
      <w:pPr>
        <w:pStyle w:val="BodyText"/>
      </w:pPr>
      <w:r>
        <w:t xml:space="preserve">Nepal Kathmandu, the tourism industry also relies heavily on robust telecom services. Tourists and travel agencies depend on reliable GPS, booking platforms, and communication channels.</w:t>
      </w:r>
    </w:p>
    <w:p>
      <w:pPr>
        <w:pStyle w:val="BodyText"/>
      </w:pPr>
      <w:r>
        <w:t xml:space="preserve">Telcommunication Engineerss optimize networks to support high-density traffic in tourist hubs like Thamel or Durbar Square, ensuring that the global economy can interface seamlessly with local enterprises.</w:t>
      </w:r>
    </w:p>
    <w:bookmarkEnd w:id="23"/>
    <w:bookmarkStart w:id="24" w:name="X95ca402d5b018b19ffa2b4dc93e8ed7cc07bd24"/>
    <w:p>
      <w:pPr>
        <w:pStyle w:val="Heading2"/>
      </w:pPr>
      <w:r>
        <w:t xml:space="preserve">Future Outlook: AI and Sustainable Engineering</w:t>
      </w:r>
    </w:p>
    <w:p>
      <w:pPr>
        <w:pStyle w:val="FirstParagraph"/>
      </w:pPr>
      <w:r>
        <w:t xml:space="preserve">Telcommunication Engineers&lt; response&gt;s in</w:t>
      </w:r>
    </w:p>
    <w:p>
      <w:pPr>
        <w:pStyle w:val="BodyText"/>
      </w:pPr>
      <w:r>
        <w:t xml:space="preserve">Nepal Kathmandu&lt; response&gt;s will evolve with technological advancements. The integration of Artificial Intelligence (AI) into network management will allow for predictive maintenance, reducing downtime and improving efficiency. Moreover, there is a growing emphasis on green engineering. In</w:t>
      </w:r>
    </w:p>
    <w:p>
      <w:pPr>
        <w:pStyle w:val="BodyText"/>
      </w:pPr>
      <w:r>
        <w:t xml:space="preserve">Nepal Kathmandu, where energy conservation is vital, engineers are tasked with designing energy-efficient towers and data centers that minimize carbon footprints while maximizing performance.</w:t>
      </w:r>
    </w:p>
    <w:p>
      <w:pPr>
        <w:pStyle w:val="BodyText"/>
      </w:pPr>
      <w:r>
        <w:t xml:space="preserve">The fusion of traditional Nepali values with cutting-edge technology requires a new breed of engineer—one who respects local culture while embracing global innovation.</w:t>
      </w:r>
    </w:p>
    <w:p>
      <w:pPr>
        <w:pStyle w:val="BodyText"/>
      </w:pPr>
      <w:r>
        <w:t xml:space="preserve">Telcommunication Engineers&lt; response&gt;s in</w:t>
      </w:r>
    </w:p>
    <w:p>
      <w:pPr>
        <w:pStyle w:val="BodyText"/>
      </w:pPr>
      <w:r>
        <w:t xml:space="preserve">Nepal Kathmandu&lt; response&gt;s are the custodians of this balance. They ensure that as the city grows vertically and digitally, it remains connected to its roots and inclusive of its people.</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Telcommunication Engineer</w:t>
      </w:r>
      <w:r>
        <w:t xml:space="preserve">s is central to the identity and functionality of</w:t>
      </w:r>
    </w:p>
    <w:p>
      <w:pPr>
        <w:pStyle w:val="BodyText"/>
      </w:pPr>
      <w:r>
        <w:t xml:space="preserve">Nepal Kathmandu. From overcoming geographical hurdles and ensuring disaster resilience to fostering economic growth and integrating smart technologies, their work is foundational. As</w:t>
      </w:r>
    </w:p>
    <w:p>
      <w:pPr>
        <w:pStyle w:val="BodyText"/>
      </w:pPr>
      <w:r>
        <w:t xml:space="preserve">Nepal Kathmandu&lt; response&gt;s continues to develop, the demand for skilled, innovative, and resilient engineering talent will only increase. These engineers are not just building networks; they are weaving the digital fabric that holds the society of</w:t>
      </w:r>
    </w:p>
    <w:p>
      <w:pPr>
        <w:pStyle w:val="BodyText"/>
      </w:pPr>
      <w:r>
        <w:t xml:space="preserve">Nepal Kathmandu&lt; response&gt;s together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Nepal Kathmandu</dc:title>
  <dc:creator/>
  <dc:language>en</dc:language>
  <cp:keywords/>
  <dcterms:created xsi:type="dcterms:W3CDTF">2026-07-29T18:54:39Z</dcterms:created>
  <dcterms:modified xsi:type="dcterms:W3CDTF">2026-07-29T18:54:39Z</dcterms:modified>
</cp:coreProperties>
</file>

<file path=docProps/custom.xml><?xml version="1.0" encoding="utf-8"?>
<Properties xmlns="http://schemas.openxmlformats.org/officeDocument/2006/custom-properties" xmlns:vt="http://schemas.openxmlformats.org/officeDocument/2006/docPropsVTypes"/>
</file>