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0" w:name="X6687cfe18b20f7e255d232848d55138a2fa2baa"/>
    <w:p>
      <w:pPr>
        <w:pStyle w:val="Heading1"/>
      </w:pPr>
      <w:r>
        <w:t xml:space="preserve">The Digital Backbone of a Modern Capital:</w:t>
      </w:r>
      <w:r>
        <w:br/>
      </w:r>
      <w:r>
        <w:t xml:space="preserve">A Comprehensive Essay on the Role of Telecommunication Engineering in Pakistan Islamabad</w:t>
      </w:r>
    </w:p>
    <w:p>
      <w:pPr>
        <w:pStyle w:val="FirstParagraph"/>
      </w:pPr>
      <w:r>
        <w:t xml:space="preserve">In the rapidly evolving landscape of the twenty-first century, technology has transcended its role as a mere convenience to become the fundamental infrastructure upon which modern society operates. At the heart of this technological revolution lies the profession of Telecommunication Engineer, a specialist tasked with designing, developing, and maintaining the complex systems that facilitate global connectivity. Nowhere is this critical role more vital or more visible than in Pakistan Islamabad, where urban planning meets national security and economic ambition. As Islamabad transitions from a planned administrative city into a burgeoning tech hub, the contributions of Telecommunication Engineers have become indispensable to its growth, stability, and future prosperity.</w:t>
      </w:r>
    </w:p>
    <w:p>
      <w:pPr>
        <w:pStyle w:val="BodyText"/>
      </w:pPr>
      <w:r>
        <w:t xml:space="preserve">To understand the magnitude of this impact, one must first recognize that Islamabad is not merely an aesthetic capital but a strategic command center. It houses the federal government institutions, diplomatic enclaves of foreign embassies in sectors such as F-6 and F-7, and critical military headquarters. The requirement for secure, uninterrupted, and high-speed communication in this environment is paramount. Telecommunication Engineers are the architects behind these digital fortresses. They design encrypted networks that protect state secrets from cyber espionage, ensuring that the administrative heartbeat of Pakistan remains synchronized with national security protocols. In Islamabad, where geopolitical tensions often influence policy decisions, the integrity of telecommunications is a matter of national sovereignty.</w:t>
      </w:r>
    </w:p>
    <w:p>
      <w:pPr>
        <w:pStyle w:val="BodyText"/>
      </w:pPr>
      <w:r>
        <w:t xml:space="preserve">Furthermore, as Islamabad positions itself as a competitive player in South Asia’s information technology sector, the demand for robust digital infrastructure has skyrocketed. The establishment of tech parks in sectors like I-9 and E-9 requires Telecommunication Engineers to deploy fiber-optic networks that support cloud computing, big data analytics, and artificial intelligence applications. Without the meticulous planning of bandwidth allocation and signal latency reduction performed by these engineers, Islamabad’s ambition to become a regional IT hub would falter. These professionals bridge the gap between theoretical computer science and physical infrastructure, ensuring that startups in Islamabad can compete with global counterparts in terms of connectivity speed and reliability.</w:t>
      </w:r>
    </w:p>
    <w:p>
      <w:pPr>
        <w:pStyle w:val="BodyText"/>
      </w:pPr>
      <w:r>
        <w:t xml:space="preserve">Beyond the corporate sector, Telecommunication Engineers play a pivotal role in public service delivery and smart city initiatives. Islamabad is increasingly adopting "Smart City" concepts to manage traffic flow, waste management, and energy consumption through Internet of Things (IoT) devices. These systems rely entirely on seamless telecommunication networks. For instance, smart traffic lights in the Twin Cities require real-time data transmission to optimize flow during peak hours in areas like Blue Area and Jinnah Avenue. Telecommunication Engineers are responsible for integrating these sensors with central control systems, thereby reducing congestion and improving the quality of life for residents who navigate one of Pakistan’s most well-planned urban centers.</w:t>
      </w:r>
    </w:p>
    <w:p>
      <w:pPr>
        <w:pStyle w:val="BodyText"/>
      </w:pPr>
      <w:r>
        <w:t xml:space="preserve">The geographical uniqueness of Islamabad also presents specific engineering challenges that only specialized professionals can address. Situated at the foothills of the Margalla Hills, with its unique topography consisting of valleys and ridges, standard communication models often fail to provide uniform coverage. Telecommunication Engineers must employ sophisticated terrain-mapping software and strategic antenna placement to ensure that even remote areas within Islamabad’s cantonment or outlying villages maintain cellular connectivity. This engineering precision ensures equitable access to information, a key principle in democratic governance and social inclusion.</w:t>
      </w:r>
    </w:p>
    <w:p>
      <w:pPr>
        <w:pStyle w:val="BodyText"/>
      </w:pPr>
      <w:r>
        <w:t xml:space="preserve">Moreover, the resilience of these networks against natural disasters is another critical domain for Telecommunication Engineers. Pakistan is susceptible to seismic activities and sudden climate variations. In Islamabad, the potential for earthquakes necessitates infrastructure that can withstand physical shocks while maintaining network uptime during emergency response operations. Engineers design redundant systems and backup power integrations specifically tailored to this region’s geological risks. During crises, when every second counts in disaster relief coordination between civil authorities and international aid organizations, the telecommunications network serves as the lifeline for rescue operations.</w:t>
      </w:r>
    </w:p>
    <w:p>
      <w:pPr>
        <w:pStyle w:val="BodyText"/>
      </w:pPr>
      <w:r>
        <w:t xml:space="preserve">The economic implications of effective Telecommunication Engineering in Islamabad cannot be overstated. Foreign direct investment (FDI) often hinges on a nation’s digital readiness. International corporations looking to set up regional offices prefer locations with reliable 5G and high-speed broadband infrastructure. By ensuring that Islamabad offers state-of-the-art telecommunications services, these engineers facilitate job creation, attract foreign capital, and integrate the local economy into the global supply chain. The transition from legacy copper-wire systems to modern fiber-to-the-home (FTTH) solutions in residential sectors is a testament to their ongoing efforts to modernize the city’s economic foundations.</w:t>
      </w:r>
    </w:p>
    <w:p>
      <w:pPr>
        <w:pStyle w:val="BodyText"/>
      </w:pPr>
      <w:r>
        <w:t xml:space="preserve">In addition to technical prowess, Telecommunication Engineers in Islamabad serve as educators and advocates for digital literacy. As they implement new technologies, they often collaborate with educational institutions across the capital to train the next generation of engineers. This knowledge transfer creates a sustainable ecosystem where local talent can innovate rather than merely consume technology. It fosters a culture of research and development within Pakistan’s premier educational hubs, contributing to intellectual sovereignty and reducing dependence on imported technical expertise.</w:t>
      </w:r>
    </w:p>
    <w:p>
      <w:pPr>
        <w:pStyle w:val="BodyText"/>
      </w:pPr>
      <w:r>
        <w:t xml:space="preserve">In conclusion, the role of the Telecommunication Engineer in Pakistan Islamabad extends far beyond the installation of towers or the splicing of cables. They are foundational pillars supporting governance, security, economic growth, and social development. As Islamabad continues to evolve into a modern metropolis that balances its colonial-era planning with futuristic ambitions, these professionals ensure that the city remains connected not just physically, but digitally and intelligently. The narrative of Pakistan’s progress is increasingly being written in code and signal waves, and Telecommunication Engineers are the authors of this digital chapter. Their work ensures that Islamabad remains a beacon of stability and innovation in the region, proving that while roads connect cities, telecommunications connect nations to the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Telecommunication Engineering in Pakistan Islamabad</dc:title>
  <dc:creator/>
  <cp:keywords/>
  <dcterms:created xsi:type="dcterms:W3CDTF">2026-07-29T06:16:10Z</dcterms:created>
  <dcterms:modified xsi:type="dcterms:W3CDTF">2026-07-29T06:16:10Z</dcterms:modified>
</cp:coreProperties>
</file>

<file path=docProps/custom.xml><?xml version="1.0" encoding="utf-8"?>
<Properties xmlns="http://schemas.openxmlformats.org/officeDocument/2006/custom-properties" xmlns:vt="http://schemas.openxmlformats.org/officeDocument/2006/docPropsVTypes"/>
</file>