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Singapore</w:t>
      </w:r>
    </w:p>
    <w:bookmarkStart w:id="27" w:name="X09a63d42cfe08b9bf18ac25bafe2c4813a85686"/>
    <w:p>
      <w:pPr>
        <w:pStyle w:val="Heading1"/>
      </w:pPr>
      <w:r>
        <w:t xml:space="preserve">The Backbone of a Smart Nation: The Vital Role of Telecommunication Engineers in Singapore Singapore</w:t>
      </w:r>
    </w:p>
    <w:p>
      <w:pPr>
        <w:pStyle w:val="FirstParagraph"/>
      </w:pPr>
      <w:r>
        <w:t xml:space="preserve">In the rapidly evolving landscape of modern technology, few professions are as critical to the functioning of a nation as that of the telecommunication engineer. Nowhere is this more evident than in Singapore, a global hub for finance, trade, and innovation. For any observer analyzing the infrastructure and digital resilience of Singapore Singapore, it becomes immediately apparent that the seamless connectivity enjoyed by its citizens is not accidental but engineered with precision. This</w:t>
      </w:r>
      <w:r>
        <w:t xml:space="preserve"> </w:t>
      </w:r>
      <w:r>
        <w:rPr>
          <w:bCs/>
          <w:b/>
        </w:rPr>
        <w:t xml:space="preserve">Essay</w:t>
      </w:r>
      <w:r>
        <w:t xml:space="preserve"> </w:t>
      </w:r>
      <w:r>
        <w:t xml:space="preserve">explores the multifaceted role of telecommunication engineers in this city-state, examining how they design, maintain, and innovate within a unique geographical and regulatory context.</w:t>
      </w:r>
    </w:p>
    <w:bookmarkStart w:id="20" w:name="the-foundation-of-smart-nation-singapore"/>
    <w:p>
      <w:pPr>
        <w:pStyle w:val="Heading2"/>
      </w:pPr>
      <w:r>
        <w:t xml:space="preserve">The Foundation of Smart Nation Singapore</w:t>
      </w:r>
    </w:p>
    <w:p>
      <w:pPr>
        <w:pStyle w:val="FirstParagraph"/>
      </w:pPr>
      <w:r>
        <w:t xml:space="preserve">Singapore has long aspired to be a "Smart Nation," an initiative that leverages technology to solve urban challenges and improve the quality of life for its residents. At the heart of this vision lies robust telecommunications infrastructure. Telecommunication engineers are the architects behind this vision, responsible for deploying high-speed fiber optics, 5G networks, and Internet of Things (IoT) sensors across a densely populated island. In Singapore Singapore, where land is scarce and density is high, these engineers must navigate complex logistical challenges to ensure that every household and business has access to reliable connectivity. Their work ensures that everything from autonomous bus trials to remote healthcare monitoring functions without interruption.</w:t>
      </w:r>
    </w:p>
    <w:bookmarkEnd w:id="20"/>
    <w:bookmarkStart w:id="21" w:name="navigating-geographical-constraints"/>
    <w:p>
      <w:pPr>
        <w:pStyle w:val="Heading2"/>
      </w:pPr>
      <w:r>
        <w:t xml:space="preserve">Navigating Geographical Constraints</w:t>
      </w:r>
    </w:p>
    <w:p>
      <w:pPr>
        <w:pStyle w:val="FirstParagraph"/>
      </w:pPr>
      <w:r>
        <w:t xml:space="preserve">The unique geography of Singapore presents specific engineering hurdles. As a small island nation, the physical footprint for infrastructure is limited compared to larger countries with vast rural expanses. Telecommunication engineers in this region must employ innovative solutions to maximize coverage and efficiency. This involves sophisticated network planning, where signal propagation models are meticulously calibrated for high-rise condominiums and industrial parks alike. The challenge of penetrating thick concrete structures common in Singaporean architecture requires specialized antenna designs and repeater systems, tasks that fall squarely under the purview of skilled telecommunications professionals.</w:t>
      </w:r>
    </w:p>
    <w:bookmarkEnd w:id="21"/>
    <w:bookmarkStart w:id="22" w:name="the-push-for-5g-and-beyond"/>
    <w:p>
      <w:pPr>
        <w:pStyle w:val="Heading2"/>
      </w:pPr>
      <w:r>
        <w:t xml:space="preserve">The Push for 5G and Beyond</w:t>
      </w:r>
    </w:p>
    <w:p>
      <w:pPr>
        <w:pStyle w:val="FirstParagraph"/>
      </w:pPr>
      <w:r>
        <w:t xml:space="preserve">Currently, Singapore is rolling out one of the most advanced 5G networks in the world. This transition represents a monumental task for telecommunication engineers. Unlike previous generations of mobile technology, 5G requires a denser network of small cells to deliver ultra-low latency and high bandwidth. Engineers are tasked with strategically placing these small cells on street furniture, building facades, and utility poles while adhering to strict aesthetic and safety guidelines set by the Infocomm Media Development Authority (IMDA). The successful deployment of 5G in Singapore Singapore is not just about faster internet for consumers; it is the enabler for Industry 4.0 applications, including smart manufacturing and automated logistics hubs that drive the national economy.</w:t>
      </w:r>
    </w:p>
    <w:bookmarkEnd w:id="22"/>
    <w:bookmarkStart w:id="23" w:name="security-and-resilience-in-a-digital-age"/>
    <w:p>
      <w:pPr>
        <w:pStyle w:val="Heading2"/>
      </w:pPr>
      <w:r>
        <w:t xml:space="preserve">Security and Resilience in a Digital Age</w:t>
      </w:r>
    </w:p>
    <w:p>
      <w:pPr>
        <w:pStyle w:val="FirstParagraph"/>
      </w:pPr>
      <w:r>
        <w:t xml:space="preserve">In an era where cyber threats are increasingly sophisticated, telecommunication engineers play a pivotal role in safeguarding national security. They design network architectures that are resilient against failures and malicious attacks. In Singapore Singapore, where the government has declared data sovereignty and cybersecurity as top priorities, engineers implement end-to-end encryption protocols and redundant backup systems. This ensures that critical services such as banking, transportation, and emergency response remain operational even during extreme weather events or cyber incidents. The reliability of these networks is a matter of national trust, making the integrity maintained by telecommunications professionals paramount.</w:t>
      </w:r>
    </w:p>
    <w:bookmarkEnd w:id="23"/>
    <w:bookmarkStart w:id="24" w:name="sustainability-and-green-engineering"/>
    <w:p>
      <w:pPr>
        <w:pStyle w:val="Heading2"/>
      </w:pPr>
      <w:r>
        <w:t xml:space="preserve">Sustainability and Green Engineering</w:t>
      </w:r>
    </w:p>
    <w:p>
      <w:pPr>
        <w:pStyle w:val="FirstParagraph"/>
      </w:pPr>
      <w:r>
        <w:t xml:space="preserve">The global push towards sustainability has also influenced the work of telecommunication engineers in Singapore. As part of the country’s goal to achieve carbon neutrality by 2050, engineers are designing energy-efficient networks. This involves optimizing base station power consumption, utilizing renewable energy sources for remote sites, and implementing smart cooling systems for data centers. In Singapore Singapore, where energy efficiency is tightly regulated and incentivized, telecommunication engineers must balance performance with environmental responsibility. Their expertise ensures that the digital infrastructure does not become a disproportionate burden on the nation’s energy grid.</w:t>
      </w:r>
    </w:p>
    <w:bookmarkEnd w:id="24"/>
    <w:bookmarkStart w:id="25" w:name="collaboration-and-talent-development"/>
    <w:p>
      <w:pPr>
        <w:pStyle w:val="Heading2"/>
      </w:pPr>
      <w:r>
        <w:t xml:space="preserve">Collaboration and Talent Development</w:t>
      </w:r>
    </w:p>
    <w:p>
      <w:pPr>
        <w:pStyle w:val="FirstParagraph"/>
      </w:pPr>
      <w:r>
        <w:t xml:space="preserve">The complexity of modern telecommunications requires interdisciplinary collaboration. Engineers in Singapore often work alongside urban planners, policy makers, and data scientists to create holistic solutions for city management. Furthermore, recognizing the talent shortage in the tech sector, there is a strong emphasis on education and upskilling. Institutions across Singapore Singapore are partnering with industry leaders to train the next generation of telecommunication engineers. This collaborative ecosystem ensures that the nation remains at the forefront of technological innovation.</w:t>
      </w:r>
    </w:p>
    <w:bookmarkEnd w:id="25"/>
    <w:bookmarkStart w:id="26" w:name="conclusion"/>
    <w:p>
      <w:pPr>
        <w:pStyle w:val="Heading2"/>
      </w:pPr>
      <w:r>
        <w:t xml:space="preserve">Conclusion</w:t>
      </w:r>
    </w:p>
    <w:p>
      <w:pPr>
        <w:pStyle w:val="FirstParagraph"/>
      </w:pPr>
      <w:r>
        <w:t xml:space="preserve">In conclusion, the telecommunication engineer is far more than a technician maintaining cables and servers; they are strategic partners in national development. In Singapore Singapore, their work underpins the economic competitiveness, social connectivity, and security of the entire nation. As this</w:t>
      </w:r>
      <w:r>
        <w:t xml:space="preserve"> </w:t>
      </w:r>
      <w:r>
        <w:rPr>
          <w:bCs/>
          <w:b/>
        </w:rPr>
        <w:t xml:space="preserve">Essay</w:t>
      </w:r>
      <w:r>
        <w:t xml:space="preserve"> </w:t>
      </w:r>
      <w:r>
        <w:t xml:space="preserve">has demonstrated, from deploying 5G infrastructure to enhancing network resilience and sustainability, telecommunication engineers are indispensable assets. Their continued innovation will determine how effectively Singapore can navigate the challenges of the future, ensuring that it remains a leading smart nation in Asia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Singapore</dc:title>
  <dc:creator/>
  <dc:language>en</dc:language>
  <cp:keywords/>
  <dcterms:created xsi:type="dcterms:W3CDTF">2026-07-29T03:02:57Z</dcterms:created>
  <dcterms:modified xsi:type="dcterms:W3CDTF">2026-07-29T03:02:57Z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