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8c461203c6118d6fb71a5f3e83458084e6ffc8a"/>
    <w:p>
      <w:pPr>
        <w:pStyle w:val="Heading1"/>
      </w:pPr>
      <w:r>
        <w:t xml:space="preserve">The Digital Backbone of a Global Metropolis:</w:t>
      </w:r>
      <w:r>
        <w:br/>
      </w:r>
      <w:r>
        <w:t xml:space="preserve">An Essay on the Telecommunication Engineer in South Korea, Seoul</w:t>
      </w:r>
    </w:p>
    <w:p>
      <w:pPr>
        <w:pStyle w:val="FirstParagraph"/>
      </w:pPr>
      <w:r>
        <w:t xml:space="preserve">In the bustling heart of East Asia lies South Korea, Seoul, a city that stands as a testament to human ingenuity and rapid technological advancement. Often referred to as one of the most digitally connected cities on Earth, Seoul’s infrastructure is not merely a convenience but the very fabric upon which its economy, society, and daily life are woven at the center of this digital revolution plays the</w:t>
      </w:r>
      <w:r>
        <w:t xml:space="preserve"> </w:t>
      </w:r>
      <w:r>
        <w:rPr>
          <w:bCs/>
          <w:b/>
        </w:rPr>
        <w:t xml:space="preserve">Telecommunication Engineer</w:t>
      </w:r>
      <w:r>
        <w:t xml:space="preserve">. This essay explores the critical role these professionals play in maintaining and expanding South Korea's status as a global leader in telecommunications, examining their contributions to infrastructure development, innovation in 5G and beyond, cybersecurity resilience, and social connectivity within South Korea Seoul.</w:t>
      </w:r>
    </w:p>
    <w:bookmarkStart w:id="20" w:name="the-foundation-of-digital-sovereignty"/>
    <w:p>
      <w:pPr>
        <w:pStyle w:val="Heading2"/>
      </w:pPr>
      <w:r>
        <w:t xml:space="preserve">The Foundation of Digital Sovereignty</w:t>
      </w:r>
    </w:p>
    <w:p>
      <w:pPr>
        <w:pStyle w:val="FirstParagraph"/>
      </w:pPr>
      <w:r>
        <w:t xml:space="preserve">To understand the significance of the</w:t>
      </w:r>
      <w:r>
        <w:t xml:space="preserve"> </w:t>
      </w:r>
      <w:r>
        <w:rPr>
          <w:bCs/>
          <w:b/>
        </w:rPr>
        <w:t xml:space="preserve">Telecommunication Engineer</w:t>
      </w:r>
      <w:r>
        <w:t xml:space="preserve">, one must first appreciate the context of South Korea. The nation has consistently ranked at or near the top global indices for internet speed, smartphone penetration, and digital infrastructure quality. Seoul, as capital city with population exceeding nine million people in metropolitan area requires an incredibly robust and resilient network architecture to support everything from high-frequency trading in financial districts to real-time traffic management systems across sprawling urban zones.</w:t>
      </w:r>
    </w:p>
    <w:p>
      <w:pPr>
        <w:pStyle w:val="BodyText"/>
      </w:pPr>
      <w:r>
        <w:rPr>
          <w:bCs/>
          <w:b/>
        </w:rPr>
        <w:t xml:space="preserve">Telecommunication Engineers</w:t>
      </w:r>
      <w:r>
        <w:t xml:space="preserve"> </w:t>
      </w:r>
      <w:r>
        <w:t xml:space="preserve">are the architects of this digital sovereignty. They design, implement, and maintain the complex layers of hardware and software that constitute modern communication networks. In South Korea Seoul specifically, these engineers work tirelessly to ensure that fiber-optic cables reach even dense high-rise apartment complexes (known as "apateuls"), providing gigabit-speed internet access to millions of residents simultaneously. Unlike many other global cities where infrastructure gaps exist between urban cores and suburban areas,</w:t>
      </w:r>
      <w:r>
        <w:t xml:space="preserve"> </w:t>
      </w:r>
      <w:r>
        <w:rPr>
          <w:bCs/>
          <w:b/>
        </w:rPr>
        <w:t xml:space="preserve">Telecommunication Engineers</w:t>
      </w:r>
      <w:r>
        <w:t xml:space="preserve"> </w:t>
      </w:r>
      <w:r>
        <w:t xml:space="preserve">in South Korea have successfully bridged this divide, ensuring equitable access to high-bandwidth services nationwide.</w:t>
      </w:r>
    </w:p>
    <w:bookmarkEnd w:id="20"/>
    <w:bookmarkStart w:id="21" w:name="pioneering-the-5g-era-and-beyond"/>
    <w:p>
      <w:pPr>
        <w:pStyle w:val="Heading2"/>
      </w:pPr>
      <w:r>
        <w:t xml:space="preserve">Pioneering the 5G Era and Beyond</w:t>
      </w:r>
    </w:p>
    <w:p>
      <w:pPr>
        <w:pStyle w:val="FirstParagraph"/>
      </w:pPr>
      <w:r>
        <w:t xml:space="preserve">South Korea was the first country in the world to commercially launch 5G networks, a milestone achieved through dedicated efforts by</w:t>
      </w:r>
      <w:r>
        <w:t xml:space="preserve"> </w:t>
      </w:r>
      <w:r>
        <w:rPr>
          <w:bCs/>
          <w:b/>
        </w:rPr>
        <w:t xml:space="preserve">Telecommunication Engineers</w:t>
      </w:r>
      <w:r>
        <w:t xml:space="preserve">. These professionals did not simply deploy existing technology; they innovated upon it. They developed new standards for low-latency, high-throughput communications that enable emerging technologies such as autonomous driving, remote surgery via robotic arms controlled over the network in Seoul’s hospitals, and augmented reality applications in tourism spots like Bukchon Hanok Village.</w:t>
      </w:r>
    </w:p>
    <w:p>
      <w:pPr>
        <w:pStyle w:val="BodyText"/>
      </w:pPr>
      <w:r>
        <w:t xml:space="preserve">The transition to 5G is just one chapter in their ongoing story.</w:t>
      </w:r>
      <w:r>
        <w:t xml:space="preserve"> </w:t>
      </w:r>
      <w:r>
        <w:rPr>
          <w:bCs/>
          <w:b/>
        </w:rPr>
        <w:t xml:space="preserve">Telecommunication Engineers</w:t>
      </w:r>
      <w:r>
        <w:t xml:space="preserve"> </w:t>
      </w:r>
      <w:r>
        <w:t xml:space="preserve">are now actively preparing South Korea for the next generation: 6G research and development. This involves working on terahertz wave technologies, artificial intelligence-integrated networks, and holographic communication systems. In Seoul’s Gangnam District and other tech hubs, engineering teams collaborate closely with telecommunications giants like Samsung Electronics, LG Uplus, SK Telecom, KT Corporation to push these boundaries forward. Their work ensures that South Korea remains not just a consumer but a creator of cutting-edge telecommunication standards.</w:t>
      </w:r>
    </w:p>
    <w:bookmarkEnd w:id="21"/>
    <w:bookmarkStart w:id="22" w:name="ensuring-resilience-and-cybersecurity"/>
    <w:p>
      <w:pPr>
        <w:pStyle w:val="Heading2"/>
      </w:pPr>
      <w:r>
        <w:t xml:space="preserve">Ensuring Resilience and Cybersecurity</w:t>
      </w:r>
    </w:p>
    <w:p>
      <w:pPr>
        <w:pStyle w:val="FirstParagraph"/>
      </w:pPr>
      <w:r>
        <w:t xml:space="preserve">In an era where cyber threats are increasingly sophisticated, the role of the</w:t>
      </w:r>
      <w:r>
        <w:t xml:space="preserve"> </w:t>
      </w:r>
      <w:r>
        <w:rPr>
          <w:bCs/>
          <w:b/>
        </w:rPr>
        <w:t xml:space="preserve">Telecommunication Engineer</w:t>
      </w:r>
    </w:p>
    <w:p>
      <w:pPr>
        <w:pStyle w:val="BodyText"/>
      </w:pPr>
      <w:r>
        <w:rPr>
          <w:bCs/>
          <w:b/>
        </w:rPr>
        <w:t xml:space="preserve">Telecommunication Engineers</w:t>
      </w:r>
      <w:r>
        <w:t xml:space="preserve"> </w:t>
      </w:r>
      <w:r>
        <w:t xml:space="preserve">design redundant systems to prevent network failures during natural disasters or attacks. For example South Korea is prone typhoons winter storms snowstorms these events can disrupt physical cabling underground fiber optic networks require constant monitoring maintenance repair by skilled engineers who understand both theoretical principles practical field challenges. Additionally, they implement advanced encryption protocols intrusion detection systems protect against cyberattacks targeting personal data corporate secrets national security information.</w:t>
      </w:r>
    </w:p>
    <w:p>
      <w:pPr>
        <w:pStyle w:val="BodyText"/>
      </w:pPr>
      <w:r>
        <w:t xml:space="preserve">Moreover,</w:t>
      </w:r>
      <w:r>
        <w:t xml:space="preserve"> </w:t>
      </w:r>
      <w:r>
        <w:rPr>
          <w:bCs/>
          <w:b/>
        </w:rPr>
        <w:t xml:space="preserve">Telecommunication Engineers</w:t>
      </w:r>
      <w:r>
        <w:t xml:space="preserve"> </w:t>
      </w:r>
      <w:r>
        <w:t xml:space="preserve">in South Korea Seoul contribute significantly to the concept of "Smart Cities." By integrating IoT (Internet of Things) devices with telecom networks they enable real-time monitoring waste management energy consumption traffic flow public safety. This requires seamless coordination between civil engineering telecommunications software development ensuring that data flows securely efficiently throughout the city ecosystem.</w:t>
      </w:r>
    </w:p>
    <w:bookmarkEnd w:id="22"/>
    <w:bookmarkStart w:id="23" w:name="Xd759d08edb15ea05dc7198a68500cb518aa4580"/>
    <w:p>
      <w:pPr>
        <w:pStyle w:val="Heading2"/>
      </w:pPr>
      <w:r>
        <w:t xml:space="preserve">Social Connectivity and Digital Inclusion</w:t>
      </w:r>
    </w:p>
    <w:p>
      <w:pPr>
        <w:pStyle w:val="FirstParagraph"/>
      </w:pPr>
      <w:r>
        <w:t xml:space="preserve">Beyond technical achievements</w:t>
      </w:r>
      <w:r>
        <w:t xml:space="preserve"> </w:t>
      </w:r>
      <w:r>
        <w:rPr>
          <w:bCs/>
          <w:b/>
        </w:rPr>
        <w:t xml:space="preserve">Telecommunication Engineers</w:t>
      </w:r>
    </w:p>
    <w:p>
      <w:pPr>
        <w:pStyle w:val="BodyText"/>
      </w:pPr>
      <w:r>
        <w:t xml:space="preserve">To address this</w:t>
      </w:r>
      <w:r>
        <w:t xml:space="preserve"> </w:t>
      </w:r>
      <w:r>
        <w:rPr>
          <w:bCs/>
          <w:b/>
        </w:rPr>
        <w:t xml:space="preserve">Telecommunication Engineers</w:t>
      </w:r>
      <w:r>
        <w:t xml:space="preserve"> </w:t>
      </w:r>
      <w:r>
        <w:t xml:space="preserve">develop user-friendly interfaces affordable packages tailored specific demographic needs they also work on improving mobile coverage inside buildings where signal often weak due dense construction materials common Seoul architecture. Initiatives like free public Wi-Fi zones university campuses parks shopping malls enhance social interaction learning opportunities especially among younger generations.</w:t>
      </w:r>
    </w:p>
    <w:p>
      <w:pPr>
        <w:pStyle w:val="BodyText"/>
      </w:pPr>
      <w:r>
        <w:t xml:space="preserve">Telecommunication Engineers</w:t>
      </w:r>
    </w:p>
    <w:bookmarkEnd w:id="23"/>
    <w:bookmarkStart w:id="24" w:name="economic-impact-and-future-prospects"/>
    <w:p>
      <w:pPr>
        <w:pStyle w:val="Heading2"/>
      </w:pPr>
      <w:r>
        <w:t xml:space="preserve">Economic Impact and Future Prospects</w:t>
      </w:r>
    </w:p>
    <w:p>
      <w:pPr>
        <w:pStyle w:val="FirstParagraph"/>
      </w:pPr>
      <w:r>
        <w:t xml:space="preserve">The economic implications of skilled</w:t>
      </w:r>
      <w:r>
        <w:t xml:space="preserve"> </w:t>
      </w:r>
      <w:r>
        <w:rPr>
          <w:bCs/>
          <w:b/>
        </w:rPr>
        <w:t xml:space="preserve">Telecommunication Engineers</w:t>
      </w:r>
      <w:r>
        <w:t xml:space="preserve"> </w:t>
      </w:r>
      <w:r>
        <w:t xml:space="preserve">Telecommunication Engineers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Telecommunication Engineer</w:t>
      </w:r>
    </w:p>
    <w:p>
      <w:pPr>
        <w:pStyle w:val="BodyText"/>
      </w:pPr>
      <w:r>
        <w:t xml:space="preserve">South Korea Seoul serves as shining example how dedicated professionals can transform a nation through innovation determination</w:t>
      </w:r>
      <w:r>
        <w:t xml:space="preserve"> </w:t>
      </w:r>
      <w:r>
        <w:rPr>
          <w:bCs/>
          <w:b/>
        </w:rPr>
        <w:t xml:space="preserve">Telecommunication Engineers</w:t>
      </w:r>
    </w:p>
    <w:p>
      <w:pPr>
        <w:pStyle w:val="BodyText"/>
      </w:pPr>
      <w:r>
        <w:t xml:space="preserve">© 2023 Digital Infrastructure Insights.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Telecommunication Engineer in South Korea, Seoul</dc:title>
  <dc:creator/>
  <cp:keywords/>
  <dcterms:created xsi:type="dcterms:W3CDTF">2026-07-29T06:16:59Z</dcterms:created>
  <dcterms:modified xsi:type="dcterms:W3CDTF">2026-07-29T06:16:59Z</dcterms:modified>
</cp:coreProperties>
</file>

<file path=docProps/custom.xml><?xml version="1.0" encoding="utf-8"?>
<Properties xmlns="http://schemas.openxmlformats.org/officeDocument/2006/custom-properties" xmlns:vt="http://schemas.openxmlformats.org/officeDocument/2006/docPropsVTypes"/>
</file>