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Telecommunication</w:t>
      </w:r>
      <w:r>
        <w:t xml:space="preserve"> </w:t>
      </w:r>
      <w:r>
        <w:t xml:space="preserve">Engineers</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Dubai</w:t>
      </w:r>
    </w:p>
    <w:bookmarkStart w:id="25" w:name="Xe69752a0a91322daaa7e61ba9b2435687e5db17"/>
    <w:p>
      <w:pPr>
        <w:pStyle w:val="Heading1"/>
      </w:pPr>
      <w:r>
        <w:t xml:space="preserve">Bridging Horizons: The Critical Role of Telecommunication Engineers in the United Arab Emirates Dubai</w:t>
      </w:r>
    </w:p>
    <w:p>
      <w:pPr>
        <w:pStyle w:val="FirstParagraph"/>
      </w:pPr>
      <w:r>
        <w:t xml:space="preserve">In the contemporary landscape of global connectivity, few professions are as pivotal as that of the Telecommunication Engineer. This role has evolved from managing simple voice lines to orchestrating complex digital ecosystems that underpin modern society. Nowhere is this evolution more pronounced or critical than in the United Arab Emirates Dubai, a city that has positioned itself not merely as a regional hub but as a global leader in technological innovation and smart infrastructure. As Dubai accelerates toward its vision of becoming the smartest city on Earth, the expertise of Telecommunication Engineers becomes the bedrock upon which this ambition is built.</w:t>
      </w:r>
    </w:p>
    <w:bookmarkStart w:id="20" w:name="Xb8ce6b1f2bd4ea8ebc4930939edaa17b289f001"/>
    <w:p>
      <w:pPr>
        <w:pStyle w:val="Heading2"/>
      </w:pPr>
      <w:r>
        <w:t xml:space="preserve">The Strategic Importance of Connectivity in Dubai</w:t>
      </w:r>
    </w:p>
    <w:p>
      <w:pPr>
        <w:pStyle w:val="FirstParagraph"/>
      </w:pPr>
      <w:r>
        <w:t xml:space="preserve">To understand the significance of Telecommunication Engineers in United Arab Emirates Dubai, one must first appreciate the economic and social fabric of the emirate. Dubai operates on a model where efficiency, speed, and connectivity are not luxuries but necessities. From world-class aviation hubs to cutting-edge real estate developments and booming fintech sectors, every industry relies on seamless data transmission. The Telecommunication Engineer is the architect of this reliability. They design, implement, and maintain the networks that allow billions of dirhams in transactions to occur instantaneously, ensure that emergency services respond within seconds, and enable remote work capabilities for a diverse international workforce.</w:t>
      </w:r>
    </w:p>
    <w:p>
      <w:pPr>
        <w:pStyle w:val="BodyText"/>
      </w:pPr>
      <w:r>
        <w:t xml:space="preserve">In United Arab Emirates Dubai, the density of connectivity is exceptionally high. The challenge lies not just in providing coverage, but in managing the immense bandwidth required by millions of residents and tourists simultaneously. Telecommunication Engineers are tasked with optimizing network loads, ensuring low latency for high-frequency trading platforms, and maintaining robust signal strength in skyscrapers that pierce the clouds. Without their specialized intervention, the digital pulse of Dubai would falter.</w:t>
      </w:r>
    </w:p>
    <w:bookmarkEnd w:id="20"/>
    <w:bookmarkStart w:id="21" w:name="X4ee5c21d63f9c3329598bfdd4402d0a02b141bf"/>
    <w:p>
      <w:pPr>
        <w:pStyle w:val="Heading2"/>
      </w:pPr>
      <w:r>
        <w:t xml:space="preserve">Spearheading Technological Innovation: 5G and Beyond</w:t>
      </w:r>
    </w:p>
    <w:p>
      <w:pPr>
        <w:pStyle w:val="FirstParagraph"/>
      </w:pPr>
      <w:r>
        <w:t xml:space="preserve">Dubai has been at the forefront of adopting next-generation technologies, particularly regarding Fifth Generation (5G) mobile networks. The deployment and optimization of 5G infrastructure require a profound understanding of radio frequency engineering, network architecture, and spectrum management—core competencies of the Telecommunication Engineer. In United Arab Emirates Dubai, 5G is not just about faster smartphone downloads; it is the enabler for Internet of Things (IoT) applications that power smart traffic lights, autonomous vehicles, and intelligent waste management systems.</w:t>
      </w:r>
    </w:p>
    <w:p>
      <w:pPr>
        <w:pStyle w:val="BodyText"/>
      </w:pPr>
      <w:r>
        <w:t xml:space="preserve">Telecommunication Engineers in this region are actively involved in integrating these technologies with existing infrastructure. They collaborate with city planners to ensure that sensors embedded in roads and buildings can communicate effectively without interference. This requires a deep technical knowledge of protocol standards, encryption security, and network slicing—a technique that allows different applications to run on the same physical network with guaranteed performance levels. The Telecommunication Engineer acts as the bridge between theoretical technological capabilities and practical urban application.</w:t>
      </w:r>
    </w:p>
    <w:bookmarkEnd w:id="21"/>
    <w:bookmarkStart w:id="22" w:name="sustainability-and-green-engineering"/>
    <w:p>
      <w:pPr>
        <w:pStyle w:val="Heading2"/>
      </w:pPr>
      <w:r>
        <w:t xml:space="preserve">Sustainability and Green Engineering</w:t>
      </w:r>
    </w:p>
    <w:p>
      <w:pPr>
        <w:pStyle w:val="FirstParagraph"/>
      </w:pPr>
      <w:r>
        <w:t xml:space="preserve">As United Arab Emirates Dubai commits to ambitious sustainability goals, including net-zero carbon emissions by 2050, the role of the Telecommunication Engineer is expanding to include environmental stewardship. Traditional telecommunications infrastructure consumes significant amounts of energy. Engineers are now tasked with designing energy-efficient base stations, optimizing power usage algorithms, and utilizing renewable energy sources for network operations.</w:t>
      </w:r>
    </w:p>
    <w:p>
      <w:pPr>
        <w:pStyle w:val="BodyText"/>
      </w:pPr>
      <w:r>
        <w:t xml:space="preserve">In Dubai’s harsh climate, cooling data centers and equipment racks is a major challenge. Telecommunication Engineers must innovate in thermal management and hardware design to ensure that networks remain operational while minimizing their carbon footprint. This intersection of telecommunications engineering with environmental science represents a new frontier for professionals in United Arab Emirates Dubai, demanding multidisciplinary skills and a forward-thinking approach to infrastructure development.</w:t>
      </w:r>
    </w:p>
    <w:bookmarkEnd w:id="22"/>
    <w:bookmarkStart w:id="23" w:name="cybersecurity-and-network-resilience"/>
    <w:p>
      <w:pPr>
        <w:pStyle w:val="Heading2"/>
      </w:pPr>
      <w:r>
        <w:t xml:space="preserve">Cybersecurity and Network Resilience</w:t>
      </w:r>
    </w:p>
    <w:p>
      <w:pPr>
        <w:pStyle w:val="FirstParagraph"/>
      </w:pPr>
      <w:r>
        <w:t xml:space="preserve">With increased connectivity comes increased vulnerability. As Dubai becomes more digital, it becomes a target for cyber threats. Telecommunication Engineers play a crucial role in securing the nation’s data infrastructure. They design firewalls, implement encryption protocols, and monitor network traffic for anomalies that could indicate malicious activity. In United Arab Emirates Dubai, where government services and private enterprises rely heavily on uninterrupted digital access, security is paramount.</w:t>
      </w:r>
    </w:p>
    <w:p>
      <w:pPr>
        <w:pStyle w:val="BodyText"/>
      </w:pPr>
      <w:r>
        <w:t xml:space="preserve">Engineers must stay ahead of evolving cyber threats by continuously updating security architectures. They work closely with regulatory bodies to ensure compliance with national cybersecurity laws and international standards. Their role extends beyond technical implementation to include risk assessment and disaster recovery planning, ensuring that in the event of a physical or cyber attack, the communication networks can recover quickly and maintain critical services.</w:t>
      </w:r>
    </w:p>
    <w:bookmarkEnd w:id="23"/>
    <w:bookmarkStart w:id="24" w:name="conclusion-the-architects-of-tomorrow"/>
    <w:p>
      <w:pPr>
        <w:pStyle w:val="Heading2"/>
      </w:pPr>
      <w:r>
        <w:t xml:space="preserve">Conclusion: The Architects of Tomorrow</w:t>
      </w:r>
    </w:p>
    <w:p>
      <w:pPr>
        <w:pStyle w:val="FirstParagraph"/>
      </w:pPr>
      <w:r>
        <w:t xml:space="preserve">The narrative of United Arab Emirates Dubai is one of rapid transformation and visionary leadership. At the heart of this narrative lies the Telecommunication Engineer, whose work ensures that the city’s physical infrastructure is matched by an equally impressive digital infrastructure. These professionals are not just technicians; they are strategic enablers who facilitate economic growth, enhance public safety, improve quality of life, and drive innovation.</w:t>
      </w:r>
    </w:p>
    <w:p>
      <w:pPr>
        <w:pStyle w:val="BodyText"/>
      </w:pPr>
      <w:r>
        <w:t xml:space="preserve">As Dubai continues to push the boundaries of what is possible in urban living and business operations, the demand for skilled Telecommunication Engineers will only grow. Their ability to adapt to new technologies such as Artificial Intelligence (AI) integration in network management, edge computing, and satellite communications will define the next phase of development. In United Arab Emirates Dubai, the Telecommunication Engineer stands as a key figure in building a connected, secure, and sustainable future for all its inhabitants.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Telecommunication Engineers in the United Arab Emirates Dubai</dc:title>
  <dc:creator/>
  <dc:language>en</dc:language>
  <cp:keywords/>
  <dcterms:created xsi:type="dcterms:W3CDTF">2026-07-29T06:17:53Z</dcterms:created>
  <dcterms:modified xsi:type="dcterms:W3CDTF">2026-07-29T06:17:53Z</dcterms:modified>
</cp:coreProperties>
</file>

<file path=docProps/custom.xml><?xml version="1.0" encoding="utf-8"?>
<Properties xmlns="http://schemas.openxmlformats.org/officeDocument/2006/custom-properties" xmlns:vt="http://schemas.openxmlformats.org/officeDocument/2006/docPropsVTypes"/>
</file>