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73867d3aa3c5e2ddc675a6d07c94ff31651c509"/>
    <w:p>
      <w:pPr>
        <w:pStyle w:val="Heading1"/>
      </w:pPr>
      <w:r>
        <w:t xml:space="preserve">The Crucial Role of the Telecommunication Engineer in United States Miami</w:t>
      </w:r>
    </w:p>
    <w:p>
      <w:pPr>
        <w:pStyle w:val="FirstParagraph"/>
      </w:pPr>
      <w:r>
        <w:t xml:space="preserve">In the modern digital era, connectivity is not merely a convenience; it is the backbone of societal function, economic stability, and global communication. At the heart of this intricate web lies a specialized professional: the</w:t>
      </w:r>
      <w:r>
        <w:t xml:space="preserve"> </w:t>
      </w:r>
      <w:r>
        <w:rPr>
          <w:bCs/>
          <w:b/>
        </w:rPr>
        <w:t xml:space="preserve">Telecommunication Engineer</w:t>
      </w:r>
      <w:r>
        <w:t xml:space="preserve">. This essay explores the multifaceted role of these engineers within one of North America’s most dynamic metropolitan hubs:</w:t>
      </w:r>
      <w:r>
        <w:t xml:space="preserve"> </w:t>
      </w:r>
      <w:r>
        <w:rPr>
          <w:bCs/>
          <w:b/>
        </w:rPr>
        <w:t xml:space="preserve">Miami</w:t>
      </w:r>
      <w:r>
        <w:t xml:space="preserve">, in the</w:t>
      </w:r>
      <w:r>
        <w:t xml:space="preserve"> </w:t>
      </w:r>
      <w:r>
        <w:rPr>
          <w:bCs/>
          <w:b/>
        </w:rPr>
        <w:t xml:space="preserve">United States</w:t>
      </w:r>
      <w:r>
        <w:t xml:space="preserve">. By examining the unique geographical, economic, and infrastructural challenges present in this coastal city, we can understand why telecommunication engineering is not just a technical discipline but a critical public utility essential for the survival and prosperity of modern urban life.</w:t>
      </w:r>
    </w:p>
    <w:bookmarkStart w:id="20" w:name="the-unique-geographical-context-of-miami"/>
    <w:p>
      <w:pPr>
        <w:pStyle w:val="Heading2"/>
      </w:pPr>
      <w:r>
        <w:t xml:space="preserve">The Unique Geographical Context of Miami</w:t>
      </w:r>
    </w:p>
    <w:p>
      <w:pPr>
        <w:pStyle w:val="FirstParagraph"/>
      </w:pPr>
      <w:r>
        <w:t xml:space="preserve">To understand the demand for</w:t>
      </w:r>
      <w:r>
        <w:t xml:space="preserve"> </w:t>
      </w:r>
      <w:r>
        <w:rPr>
          <w:bCs/>
          <w:b/>
        </w:rPr>
        <w:t xml:space="preserve">Telecommunication Engineer</w:t>
      </w:r>
      <w:r>
        <w:t xml:space="preserve"> </w:t>
      </w:r>
      <w:r>
        <w:t xml:space="preserve">expertise in this region, one must first appreciate the specific environmental conditions of</w:t>
      </w:r>
      <w:r>
        <w:t xml:space="preserve"> </w:t>
      </w:r>
      <w:r>
        <w:rPr>
          <w:bCs/>
          <w:b/>
        </w:rPr>
        <w:t xml:space="preserve">Miami</w:t>
      </w:r>
      <w:r>
        <w:t xml:space="preserve">. Located on the southeastern coast of Florida,</w:t>
      </w:r>
      <w:r>
        <w:t xml:space="preserve"> </w:t>
      </w:r>
      <w:r>
        <w:rPr>
          <w:bCs/>
          <w:b/>
        </w:rPr>
        <w:t xml:space="preserve">Miami</w:t>
      </w:r>
      <w:r>
        <w:t xml:space="preserve"> </w:t>
      </w:r>
      <w:r>
        <w:t xml:space="preserve">is characterized by its humid subtropical climate, frequent hurricanes, and rising sea levels. These environmental factors pose significant threats to infrastructure. For a</w:t>
      </w:r>
    </w:p>
    <w:p>
      <w:pPr>
        <w:pStyle w:val="BodyText"/>
      </w:pPr>
      <w:r>
        <w:t xml:space="preserve">Telecommunication Engineer, the challenge is not only about designing networks that are fast and reliable but also ones that are resilient against natural disasters. The salt air causes corrosion, which can degrade hardware rapidly if not properly protected against by engineering standards specific to coastal environments.</w:t>
      </w:r>
    </w:p>
    <w:p>
      <w:pPr>
        <w:pStyle w:val="BodyText"/>
      </w:pPr>
      <w:r>
        <w:t xml:space="preserve">In the</w:t>
      </w:r>
      <w:r>
        <w:t xml:space="preserve"> </w:t>
      </w:r>
      <w:r>
        <w:rPr>
          <w:bCs/>
          <w:b/>
        </w:rPr>
        <w:t xml:space="preserve">United States</w:t>
      </w:r>
      <w:r>
        <w:t xml:space="preserve">, coastal cities like</w:t>
      </w:r>
      <w:r>
        <w:t xml:space="preserve"> </w:t>
      </w:r>
      <w:r>
        <w:rPr>
          <w:bCs/>
          <w:b/>
        </w:rPr>
        <w:t xml:space="preserve">Miami</w:t>
      </w:r>
      <w:r>
        <w:t xml:space="preserve"> </w:t>
      </w:r>
      <w:r>
        <w:t xml:space="preserve">require telecommunication systems that can withstand extreme weather events. Hurricane season demands that the infrastructure be robust enough to maintain connectivity during crises, allowing for emergency response coordination. This resilience requires advanced materials, redundant network paths, and undergrounding of fiber optics where feasible. The</w:t>
      </w:r>
      <w:r>
        <w:t xml:space="preserve"> </w:t>
      </w:r>
      <w:r>
        <w:rPr>
          <w:bCs/>
          <w:b/>
        </w:rPr>
        <w:t xml:space="preserve">Telecommunication Engineer</w:t>
      </w:r>
      <w:r>
        <w:t xml:space="preserve"> </w:t>
      </w:r>
      <w:r>
        <w:t xml:space="preserve">plays a pivotal role in assessing these risks and implementing engineering solutions that ensure continuity of service even when nature strikes hardest.</w:t>
      </w:r>
    </w:p>
    <w:bookmarkEnd w:id="20"/>
    <w:bookmarkStart w:id="21" w:name="X6bf846746e0f68ae2f442d267610e19bef1768d"/>
    <w:p>
      <w:pPr>
        <w:pStyle w:val="Heading2"/>
      </w:pPr>
      <w:r>
        <w:t xml:space="preserve">Economic Drivers and Technological Innovation</w:t>
      </w:r>
    </w:p>
    <w:p>
      <w:pPr>
        <w:pStyle w:val="FirstParagraph"/>
      </w:pPr>
      <w:r>
        <w:t xml:space="preserve">Miami,</w:t>
      </w:r>
      <w:r>
        <w:t xml:space="preserve"> </w:t>
      </w:r>
      <w:r>
        <w:rPr>
          <w:bCs/>
          <w:b/>
        </w:rPr>
        <w:t xml:space="preserve">United States</w:t>
      </w:r>
      <w:r>
        <w:t xml:space="preserve">, has transformed itself from a seasonal tourist destination into a global hub for finance, commerce, and technology. Known as the "Silicon Beach," the city attracts thousands of startups, fintech companies, and international corporations. This economic boom creates an insatiable demand for high-bandwidth data services. The</w:t>
      </w:r>
      <w:r>
        <w:t xml:space="preserve"> </w:t>
      </w:r>
      <w:r>
        <w:rPr>
          <w:bCs/>
          <w:b/>
        </w:rPr>
        <w:t xml:space="preserve">Telecommunication Engineer</w:t>
      </w:r>
      <w:r>
        <w:t xml:space="preserve"> </w:t>
      </w:r>
      <w:r>
        <w:t xml:space="preserve">is tasked with designing 5G networks that support low-latency applications crucial for financial trading platforms, remote healthcare diagnostics, and autonomous vehicle testing.</w:t>
      </w:r>
    </w:p>
    <w:p>
      <w:pPr>
        <w:pStyle w:val="BodyText"/>
      </w:pPr>
      <w:r>
        <w:t xml:space="preserve">The density of population in</w:t>
      </w:r>
    </w:p>
    <w:p>
      <w:pPr>
        <w:pStyle w:val="BodyText"/>
      </w:pPr>
      <w:r>
        <w:t xml:space="preserve">Miami further complicates the engineering landscape. High-rise condominiums and commercial buildings require sophisticated indoor distribution systems to ensure that signals penetrate concrete and steel structures effectively. A</w:t>
      </w:r>
    </w:p>
    <w:p>
      <w:pPr>
        <w:pStyle w:val="BodyText"/>
      </w:pPr>
      <w:r>
        <w:t xml:space="preserve">Telecommunication Engineer must utilize specialized modeling software to predict signal propagation, ensuring that every corner of a skyscraper receives adequate coverage. This involves integrating Small Cell technologies and Distributed Antenna Systems (DAS) into the urban fabric, often navigating complex zoning laws and community board approvals unique to</w:t>
      </w:r>
      <w:r>
        <w:t xml:space="preserve"> </w:t>
      </w:r>
      <w:r>
        <w:rPr>
          <w:bCs/>
          <w:b/>
        </w:rPr>
        <w:t xml:space="preserve">Miami’s</w:t>
      </w:r>
      <w:r>
        <w:t xml:space="preserve"> </w:t>
      </w:r>
      <w:r>
        <w:t xml:space="preserve">regulatory environment in the</w:t>
      </w:r>
      <w:r>
        <w:t xml:space="preserve"> </w:t>
      </w:r>
      <w:r>
        <w:rPr>
          <w:bCs/>
          <w:b/>
        </w:rPr>
        <w:t xml:space="preserve">United States</w:t>
      </w:r>
      <w:r>
        <w:t xml:space="preserve">.</w:t>
      </w:r>
    </w:p>
    <w:bookmarkEnd w:id="21"/>
    <w:bookmarkStart w:id="22" w:name="bridging-the-digital-divide"/>
    <w:p>
      <w:pPr>
        <w:pStyle w:val="Heading2"/>
      </w:pPr>
      <w:r>
        <w:t xml:space="preserve">Bridging the Digital Divide</w:t>
      </w:r>
    </w:p>
    <w:p>
      <w:pPr>
        <w:pStyle w:val="FirstParagraph"/>
      </w:pPr>
      <w:r>
        <w:t xml:space="preserve">A critical aspect of modern telecommunications engineering is equity. In</w:t>
      </w:r>
    </w:p>
    <w:p>
      <w:pPr>
        <w:pStyle w:val="BodyText"/>
      </w:pPr>
      <w:r>
        <w:t xml:space="preserve">Miami, there are significant socioeconomic disparities between different neighborhoods. While areas like Brickell or South Beach enjoy cutting-edge infrastructure, other communities may lack reliable internet access. The role of the</w:t>
      </w:r>
    </w:p>
    <w:p>
      <w:pPr>
        <w:pStyle w:val="BodyText"/>
      </w:pPr>
      <w:r>
        <w:t xml:space="preserve">Telecommunication Engineer extends beyond profit-driven projects to include public service initiatives aimed at bridging this digital divide.</w:t>
      </w:r>
    </w:p>
    <w:p>
      <w:pPr>
        <w:pStyle w:val="BodyText"/>
      </w:pPr>
      <w:r>
        <w:t xml:space="preserve">In the context of</w:t>
      </w:r>
      <w:r>
        <w:t xml:space="preserve"> </w:t>
      </w:r>
      <w:r>
        <w:rPr>
          <w:bCs/>
          <w:b/>
        </w:rPr>
        <w:t xml:space="preserve">Miami-Dade County</w:t>
      </w:r>
      <w:r>
        <w:t xml:space="preserve">, engineers work with municipal governments and federal grants allocated in the</w:t>
      </w:r>
    </w:p>
    <w:p>
      <w:pPr>
        <w:pStyle w:val="BodyText"/>
      </w:pPr>
      <w:r>
        <w:t xml:space="preserve">United States to expand broadband access to underserved areas. This requires cost-effective engineering solutions that maximize coverage while minimizing deployment costs. It involves strategic placement of towers, optimization of spectrum usage, and sometimes leveraging satellite technology for remote or difficult-to-reach locations within the greater</w:t>
      </w:r>
      <w:r>
        <w:t xml:space="preserve"> </w:t>
      </w:r>
      <w:r>
        <w:rPr>
          <w:bCs/>
          <w:b/>
        </w:rPr>
        <w:t xml:space="preserve">Miami</w:t>
      </w:r>
      <w:r>
        <w:t xml:space="preserve"> </w:t>
      </w:r>
      <w:r>
        <w:t xml:space="preserve">metropolitan area.</w:t>
      </w:r>
    </w:p>
    <w:bookmarkEnd w:id="22"/>
    <w:bookmarkStart w:id="23" w:name="Xf822a0fbd8512946c36d00d7dbdf0a772fe8970"/>
    <w:p>
      <w:pPr>
        <w:pStyle w:val="Heading2"/>
      </w:pPr>
      <w:r>
        <w:t xml:space="preserve">The Intersection of Infrastructure and Public Safety</w:t>
      </w:r>
    </w:p>
    <w:p>
      <w:pPr>
        <w:pStyle w:val="FirstParagraph"/>
      </w:pPr>
      <w:r>
        <w:t xml:space="preserve">Public safety in a major American city relies heavily on seamless communication. First responders—police, fire, and emergency medical services—depend on uninterrupted radio frequencies and data links during operations. The</w:t>
      </w:r>
    </w:p>
    <w:p>
      <w:pPr>
        <w:pStyle w:val="BodyText"/>
      </w:pPr>
      <w:r>
        <w:t xml:space="preserve">Telecommunication Engineer is responsible for designing public safety networks that prioritize reliability over speed when necessary. In</w:t>
      </w:r>
      <w:r>
        <w:t xml:space="preserve"> </w:t>
      </w:r>
      <w:r>
        <w:rPr>
          <w:bCs/>
          <w:b/>
        </w:rPr>
        <w:t xml:space="preserve">Miami</w:t>
      </w:r>
      <w:r>
        <w:t xml:space="preserve">, where large-scale events like Art Basel or Miami International Boat Show draw millions of visitors, the temporary surge in network traffic can overwhelm standard systems.</w:t>
      </w:r>
    </w:p>
    <w:p>
      <w:pPr>
        <w:pStyle w:val="BodyText"/>
      </w:pPr>
      <w:r>
        <w:t xml:space="preserve">Engineers must deploy temporary infrastructure and utilize software-defined networking to dynamically allocate resources during these peaks. This ensures that emergency calls are never dropped and that public safety communications remain clear. The engineering expertise required to balance consumer bandwidth demands with critical life-saving communications is a hallmark of the sophisticated telecommunication strategies employed in</w:t>
      </w:r>
      <w:r>
        <w:t xml:space="preserve"> </w:t>
      </w:r>
      <w:r>
        <w:rPr>
          <w:bCs/>
          <w:b/>
        </w:rPr>
        <w:t xml:space="preserve">Miami</w:t>
      </w:r>
      <w:r>
        <w:t xml:space="preserve">.</w:t>
      </w:r>
    </w:p>
    <w:bookmarkEnd w:id="23"/>
    <w:bookmarkStart w:id="24" w:name="sustainability-and-future-challenges"/>
    <w:p>
      <w:pPr>
        <w:pStyle w:val="Heading2"/>
      </w:pPr>
      <w:r>
        <w:t xml:space="preserve">Sustainability and Future Challenges</w:t>
      </w:r>
    </w:p>
    <w:p>
      <w:pPr>
        <w:pStyle w:val="FirstParagraph"/>
      </w:pPr>
      <w:r>
        <w:t xml:space="preserve">As the</w:t>
      </w:r>
    </w:p>
    <w:p>
      <w:pPr>
        <w:pStyle w:val="BodyText"/>
      </w:pPr>
      <w:r>
        <w:t xml:space="preserve">United States moves toward sustainability goals,</w:t>
      </w:r>
    </w:p>
    <w:p>
      <w:pPr>
        <w:pStyle w:val="BodyText"/>
      </w:pPr>
      <w:r>
        <w:t xml:space="preserve">Miami’s</w:t>
      </w:r>
      <w:r>
        <w:t xml:space="preserve"> </w:t>
      </w:r>
      <w:r>
        <w:t xml:space="preserve">Telecommunication Engineer</w:t>
      </w:r>
      <w:r>
        <w:t xml:space="preserve"> </w:t>
      </w:r>
      <w:r>
        <w:t xml:space="preserve">s are increasingly tasked with reducing the carbon footprint of network infrastructure. This involves optimizing energy consumption in cell towers, utilizing renewable energy sources for base stations, and designing hardware that is recyclable. Furthermore, the rapid expansion of Internet of Things (IoT) devices presents new engineering challenges regarding spectrum congestion and security.</w:t>
      </w:r>
    </w:p>
    <w:p>
      <w:pPr>
        <w:pStyle w:val="BodyText"/>
      </w:pPr>
      <w:r>
        <w:t xml:space="preserve">The future will likely see even greater integration of smart city technologies in</w:t>
      </w:r>
      <w:r>
        <w:t xml:space="preserve"> </w:t>
      </w:r>
      <w:r>
        <w:rPr>
          <w:bCs/>
          <w:b/>
        </w:rPr>
        <w:t xml:space="preserve">Miami</w:t>
      </w:r>
      <w:r>
        <w:t xml:space="preserve">, from intelligent traffic lights to automated waste management systems. All these devices require robust, secure, and scalable telecommunication backbones. The</w:t>
      </w:r>
    </w:p>
    <w:p>
      <w:pPr>
        <w:pStyle w:val="BodyText"/>
      </w:pPr>
      <w:r>
        <w:t xml:space="preserve">Telecommunication Engineer must stay at the forefront of technological innovation, continuously adapting designs to meet these evolving needs.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 </w:t>
      </w:r>
      <w:r>
        <w:t xml:space="preserve">is an indispensable asset to the development and maintenance of modern society in</w:t>
      </w:r>
      <w:r>
        <w:t xml:space="preserve"> </w:t>
      </w:r>
      <w:r>
        <w:rPr>
          <w:bCs/>
          <w:b/>
        </w:rPr>
        <w:t xml:space="preserve">Miami</w:t>
      </w:r>
      <w:r>
        <w:t xml:space="preserve">,</w:t>
      </w:r>
      <w:r>
        <w:t xml:space="preserve"> </w:t>
      </w:r>
      <w:r>
        <w:t xml:space="preserve">United States</w:t>
      </w:r>
      <w:r>
        <w:t xml:space="preserve"> </w:t>
      </w:r>
      <w:r>
        <w:t xml:space="preserve">. Their work transcends technical specifications; it impacts economic growth, public safety, environmental resilience, and social equity. From combating the corrosive effects of saltwater to ensuring connectivity during hurricanes and supporting the booming tech sector in Silicon Beach, these professionals enable</w:t>
      </w:r>
      <w:r>
        <w:t xml:space="preserve"> </w:t>
      </w:r>
      <w:r>
        <w:rPr>
          <w:bCs/>
          <w:b/>
        </w:rPr>
        <w:t xml:space="preserve">Miami</w:t>
      </w:r>
      <w:r>
        <w:t xml:space="preserve"> </w:t>
      </w:r>
      <w:r>
        <w:t xml:space="preserve">to function as a leading global city. As technology continues to advance at a breakneck pace, the role of the telecommunication engineer will only grow in importance, serving as the invisible thread that holds together the digital fabric of our communities. The challenges faced by</w:t>
      </w:r>
      <w:r>
        <w:t xml:space="preserve"> </w:t>
      </w:r>
      <w:r>
        <w:rPr>
          <w:bCs/>
          <w:b/>
        </w:rPr>
        <w:t xml:space="preserve">Miami</w:t>
      </w:r>
      <w:r>
        <w:t xml:space="preserve"> </w:t>
      </w:r>
      <w:r>
        <w:t xml:space="preserve">are unique, but they also serve as a testing ground for innovations that may benefit other coastal and urban centers across the</w:t>
      </w:r>
      <w:r>
        <w:t xml:space="preserve"> </w:t>
      </w:r>
      <w:r>
        <w:t xml:space="preserve">United States</w:t>
      </w:r>
      <w:r>
        <w:t xml:space="preserve"> </w:t>
      </w:r>
      <w:r>
        <w:t xml:space="preserve"> </w:t>
      </w:r>
      <w:r>
        <w:t xml:space="preserve">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Telecommunication Engineer in United States Miami</dc:title>
  <dc:creator/>
  <dc:language>en</dc:language>
  <cp:keywords/>
  <dcterms:created xsi:type="dcterms:W3CDTF">2026-07-29T19:19:28Z</dcterms:created>
  <dcterms:modified xsi:type="dcterms:W3CDTF">2026-07-29T19:19:28Z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