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7" w:name="X7db0231928b4c9e11b3e6ac753e78adf8bee910"/>
    <w:p>
      <w:pPr>
        <w:pStyle w:val="Heading1"/>
      </w:pPr>
      <w:r>
        <w:t xml:space="preserve">Bridging Cultures in the Andes: The Critical Role of Translator Interpreter Services in Colombia Bogotá</w:t>
      </w:r>
    </w:p>
    <w:p>
      <w:pPr>
        <w:pStyle w:val="FirstParagraph"/>
      </w:pPr>
      <w:r>
        <w:t xml:space="preserve">In an increasingly globalized world, language has ceased to be merely a tool for communication; it has become the primary bridge connecting economies, legal systems, healthcare sectors, and cultural identities. Nowhere is this phenomenon more evident than in</w:t>
      </w:r>
      <w:r>
        <w:t xml:space="preserve"> </w:t>
      </w:r>
      <w:r>
        <w:rPr>
          <w:bCs/>
          <w:b/>
        </w:rPr>
        <w:t xml:space="preserve">Colombia Bogotá</w:t>
      </w:r>
      <w:r>
        <w:t xml:space="preserve">, the capital city that serves as the political, economic, and cultural heart of Colombia. Within this dynamic metropolis,</w:t>
      </w:r>
      <w:r>
        <w:br/>
      </w:r>
      <w:r>
        <w:br/>
      </w:r>
      <w:r>
        <w:t xml:space="preserve">the role of the professional</w:t>
      </w:r>
      <w:r>
        <w:t xml:space="preserve"> </w:t>
      </w:r>
      <w:r>
        <w:rPr>
          <w:bCs/>
          <w:b/>
        </w:rPr>
        <w:t xml:space="preserve">Translator Interpreter</w:t>
      </w:r>
      <w:r>
        <w:t xml:space="preserve"> </w:t>
      </w:r>
      <w:r>
        <w:t xml:space="preserve">has evolved from a peripheral necessity to a central pillar of societal integration and international business success.</w:t>
      </w:r>
    </w:p>
    <w:bookmarkStart w:id="20" w:name="Xba86816f4e12e7c1baa8904db5604d1d6513738"/>
    <w:p>
      <w:pPr>
        <w:pStyle w:val="Heading2"/>
      </w:pPr>
      <w:r>
        <w:t xml:space="preserve">The Linguistic Landscape of Colombia Bogotá</w:t>
      </w:r>
    </w:p>
    <w:p>
      <w:pPr>
        <w:pStyle w:val="FirstParagraph"/>
      </w:pPr>
      <w:r>
        <w:t xml:space="preserve">To understand the importance of translation services in this region, one must first appreciate the linguistic context. While Spanish is the official language and widely spoken throughout</w:t>
      </w:r>
      <w:r>
        <w:t xml:space="preserve"> </w:t>
      </w:r>
      <w:r>
        <w:rPr>
          <w:bCs/>
          <w:b/>
        </w:rPr>
        <w:t xml:space="preserve">Colombia Bogotá</w:t>
      </w:r>
      <w:r>
        <w:t xml:space="preserve">, the city is a melting pot of diverse dialects, indigenous languages, and foreign tongues due to significant migration flows. In recent decades,</w:t>
      </w:r>
      <w:r>
        <w:t xml:space="preserve"> </w:t>
      </w:r>
      <w:r>
        <w:rPr>
          <w:bCs/>
          <w:b/>
        </w:rPr>
        <w:t xml:space="preserve">Colombia Bogotá</w:t>
      </w:r>
      <w:r>
        <w:t xml:space="preserve"> </w:t>
      </w:r>
      <w:r>
        <w:t xml:space="preserve">has attracted entrepreneurs from North America and Europe, immigrants from neighboring countries such as Venezuela, Ecuador, and Peru,</w:t>
      </w:r>
      <w:r>
        <w:br/>
      </w:r>
      <w:r>
        <w:br/>
      </w:r>
      <w:r>
        <w:t xml:space="preserve">and a growing number of international students. This demographic diversity creates a complex linguistic environment where misunderstandings can lead to significant social friction or economic loss. Consequently, the demand for skilled professionals who can navigate these nuances is at an all-time high.</w:t>
      </w:r>
    </w:p>
    <w:bookmarkEnd w:id="20"/>
    <w:bookmarkStart w:id="21" w:name="X74aee2c791a6a9b5097d4ca8e494523da9e75ee"/>
    <w:p>
      <w:pPr>
        <w:pStyle w:val="Heading2"/>
      </w:pPr>
      <w:r>
        <w:t xml:space="preserve">The Distinction: Translator vs. Interpreter</w:t>
      </w:r>
    </w:p>
    <w:p>
      <w:pPr>
        <w:pStyle w:val="FirstParagraph"/>
      </w:pPr>
      <w:r>
        <w:t xml:space="preserve">A common misconception among the general public is that translators and interpreters are interchangeable terms. However, a professional</w:t>
      </w:r>
      <w:r>
        <w:t xml:space="preserve"> </w:t>
      </w:r>
      <w:r>
        <w:rPr>
          <w:bCs/>
          <w:b/>
        </w:rPr>
        <w:t xml:space="preserve">Translator Interpreter</w:t>
      </w:r>
      <w:r>
        <w:t xml:space="preserve"> </w:t>
      </w:r>
      <w:r>
        <w:t xml:space="preserve">understands that these roles require distinct skill sets, even though they share a foundation in bilingualism.</w:t>
      </w:r>
    </w:p>
    <w:p>
      <w:pPr>
        <w:pStyle w:val="BodyText"/>
      </w:pPr>
      <w:r>
        <w:rPr>
          <w:bCs/>
          <w:b/>
        </w:rPr>
        <w:t xml:space="preserve">Pure Translators</w:t>
      </w:r>
      <w:r>
        <w:br/>
      </w:r>
      <w:r>
        <w:t xml:space="preserve">The translator deals with written texts. In the context of</w:t>
      </w:r>
      <w:r>
        <w:t xml:space="preserve"> </w:t>
      </w:r>
      <w:r>
        <w:rPr>
          <w:bCs/>
          <w:b/>
        </w:rPr>
        <w:t xml:space="preserve">Colombia Bogotá</w:t>
      </w:r>
      <w:r>
        <w:t xml:space="preserve">, this could involve translating legal contracts for foreign investors setting up headquarters in the La Candelaria or Chapinero districts, medical reports for international patients seeking treatment at renowned hospitals, or literary works that preserve Colombian heritage. The translator has time to refine their word choice, ensuring accuracy and cultural appropriateness in the target language. This precision is vital for legal documents where a single misinterpreted clause can have severe financial implications.</w:t>
      </w:r>
    </w:p>
    <w:p>
      <w:pPr>
        <w:pStyle w:val="BodyText"/>
      </w:pPr>
      <w:r>
        <w:rPr>
          <w:bCs/>
          <w:b/>
        </w:rPr>
        <w:t xml:space="preserve">Pure Interpreters</w:t>
      </w:r>
      <w:r>
        <w:br/>
      </w:r>
      <w:r>
        <w:t xml:space="preserve">The interpreter deals with spoken language in real-time. In</w:t>
      </w:r>
      <w:r>
        <w:t xml:space="preserve"> </w:t>
      </w:r>
      <w:r>
        <w:rPr>
          <w:bCs/>
          <w:b/>
        </w:rPr>
        <w:t xml:space="preserve">Colombia Bogotá</w:t>
      </w:r>
      <w:r>
        <w:t xml:space="preserve">, this role is critical during diplomatic negotiations, medical emergencies in hospitals, court proceedings involving non-Spanish speakers, and business meetings. An interpreter must possess exceptional memory, mental agility,</w:t>
      </w:r>
      <w:r>
        <w:br/>
      </w:r>
      <w:r>
        <w:br/>
      </w:r>
      <w:r>
        <w:t xml:space="preserve">and the ability to remain calm under pressure. They are not just converting words but conveying tone, intent,</w:t>
      </w:r>
      <w:r>
        <w:br/>
      </w:r>
      <w:r>
        <w:br/>
      </w:r>
      <w:r>
        <w:t xml:space="preserve">and cultural context instantaneously.</w:t>
      </w:r>
    </w:p>
    <w:bookmarkEnd w:id="21"/>
    <w:bookmarkStart w:id="22" w:name="X6d198aaac441e57a8f1b62ae51647b75d48cc80"/>
    <w:p>
      <w:pPr>
        <w:pStyle w:val="Heading2"/>
      </w:pPr>
      <w:r>
        <w:t xml:space="preserve">The Strategic Importance in Business and Economy</w:t>
      </w:r>
    </w:p>
    <w:p>
      <w:pPr>
        <w:pStyle w:val="FirstParagraph"/>
      </w:pPr>
      <w:r>
        <w:t xml:space="preserve">Economically speaking,</w:t>
      </w:r>
      <w:r>
        <w:rPr>
          <w:bCs/>
          <w:b/>
        </w:rPr>
        <w:t xml:space="preserve">Colombia Bogotá</w:t>
      </w:r>
      <w:r>
        <w:br/>
      </w:r>
      <w:r>
        <w:br/>
      </w:r>
      <w:r>
        <w:t xml:space="preserve">serves as a gateway to Latin America. Many multinational corporations choose the capital city as their regional hub due to its infrastructure, skilled workforce,</w:t>
      </w:r>
      <w:r>
        <w:br/>
      </w:r>
      <w:r>
        <w:br/>
      </w:r>
      <w:r>
        <w:t xml:space="preserve">and strategic location. For these businesses, effective communication is not a luxury; it is an operational necessity. A professional</w:t>
      </w:r>
      <w:r>
        <w:t xml:space="preserve"> </w:t>
      </w:r>
      <w:r>
        <w:rPr>
          <w:bCs/>
          <w:b/>
        </w:rPr>
        <w:t xml:space="preserve">Translator Interpreter</w:t>
      </w:r>
      <w:r>
        <w:t xml:space="preserve"> </w:t>
      </w:r>
      <w:r>
        <w:t xml:space="preserve">facilitates cross-border trade by ensuring that marketing campaigns resonate with local consumers and that international contracts are legally sound.</w:t>
      </w:r>
    </w:p>
    <w:p>
      <w:pPr>
        <w:pStyle w:val="BodyText"/>
      </w:pPr>
      <w:r>
        <w:t xml:space="preserve">For instance, when a European tech company enters the Colombian market,</w:t>
      </w:r>
      <w:r>
        <w:br/>
      </w:r>
      <w:r>
        <w:br/>
      </w:r>
      <w:r>
        <w:t xml:space="preserve">a translator must adapt their software localization not just linguistically but culturally. Slang, idioms,</w:t>
      </w:r>
      <w:r>
        <w:br/>
      </w:r>
      <w:r>
        <w:br/>
      </w:r>
      <w:r>
        <w:t xml:space="preserve">and cultural references in English may have no direct equivalent in the specific dialect of Spanish spoken in</w:t>
      </w:r>
      <w:r>
        <w:t xml:space="preserve"> </w:t>
      </w:r>
      <w:r>
        <w:rPr>
          <w:bCs/>
          <w:b/>
        </w:rPr>
        <w:t xml:space="preserve">Colombia Bogotá</w:t>
      </w:r>
      <w:r>
        <w:t xml:space="preserve">. A skilled interpreter ensures that during high-stakes negotiations, the nuances of Colombian business etiquette are understood by international partners, thereby fostering trust and long-term partnerships.</w:t>
      </w:r>
    </w:p>
    <w:bookmarkEnd w:id="22"/>
    <w:bookmarkStart w:id="23" w:name="social-integration-and-public-services"/>
    <w:p>
      <w:pPr>
        <w:pStyle w:val="Heading2"/>
      </w:pPr>
      <w:r>
        <w:t xml:space="preserve">Social Integration and Public Services</w:t>
      </w:r>
    </w:p>
    <w:p>
      <w:pPr>
        <w:pStyle w:val="FirstParagraph"/>
      </w:pPr>
      <w:r>
        <w:t xml:space="preserve">Beyond economics,</w:t>
      </w:r>
      <w:r>
        <w:br/>
      </w:r>
      <w:r>
        <w:br/>
      </w:r>
      <w:r>
        <w:t xml:space="preserve">the role of the</w:t>
      </w:r>
      <w:r>
        <w:t xml:space="preserve"> </w:t>
      </w:r>
      <w:r>
        <w:rPr>
          <w:bCs/>
          <w:b/>
        </w:rPr>
        <w:t xml:space="preserve">Translator Interpreter</w:t>
      </w:r>
      <w:r>
        <w:t xml:space="preserve"> </w:t>
      </w:r>
      <w:r>
        <w:t xml:space="preserve">is pivotal in social integration.</w:t>
      </w:r>
      <w:r>
        <w:t xml:space="preserve"> </w:t>
      </w:r>
      <w:r>
        <w:rPr>
          <w:bCs/>
          <w:b/>
        </w:rPr>
        <w:t xml:space="preserve">Colombia Bogotá</w:t>
      </w:r>
      <w:r>
        <w:br/>
      </w:r>
      <w:r>
        <w:br/>
      </w:r>
      <w:r>
        <w:t xml:space="preserve">facing significant challenges related to migration, particularly from Venezuela. Thousands of migrants require access to public healthcare, education, and legal services. In these scenarios,</w:t>
      </w:r>
      <w:r>
        <w:br/>
      </w:r>
      <w:r>
        <w:br/>
      </w:r>
      <w:r>
        <w:t xml:space="preserve">a professional interpreter acts as a lifeline.</w:t>
      </w:r>
    </w:p>
    <w:p>
      <w:pPr>
        <w:pStyle w:val="BodyText"/>
      </w:pPr>
      <w:r>
        <w:t xml:space="preserve">In hospitals across the city,</w:t>
      </w:r>
      <w:r>
        <w:br/>
      </w:r>
      <w:r>
        <w:br/>
      </w:r>
      <w:r>
        <w:t xml:space="preserve">interpreters ensure that patients with limited Spanish proficiency receive accurate diagnoses and treatment plans. Miscommunication in a medical setting can be fatal; therefore, the presence of certified medical interpreters is essential for patient safety and ethical care. Similarly, in legal settings,</w:t>
      </w:r>
      <w:r>
        <w:br/>
      </w:r>
      <w:r>
        <w:br/>
      </w:r>
      <w:r>
        <w:t xml:space="preserve">interpreters guarantee that migrants understand their rights during asylum processes or labor disputes.</w:t>
      </w:r>
      <w:r>
        <w:br/>
      </w:r>
      <w:r>
        <w:br/>
      </w:r>
      <w:r>
        <w:t xml:space="preserve">This not only protects individual rights but also upholds the rule of law and human dignity within</w:t>
      </w:r>
      <w:r>
        <w:t xml:space="preserve"> </w:t>
      </w:r>
      <w:r>
        <w:rPr>
          <w:bCs/>
          <w:b/>
        </w:rPr>
        <w:t xml:space="preserve">Colombia Bogotá</w:t>
      </w:r>
      <w:r>
        <w:t xml:space="preserve">.</w:t>
      </w:r>
    </w:p>
    <w:bookmarkEnd w:id="23"/>
    <w:bookmarkStart w:id="24" w:name="cultural-preservation-and-education"/>
    <w:p>
      <w:pPr>
        <w:pStyle w:val="Heading2"/>
      </w:pPr>
      <w:r>
        <w:t xml:space="preserve">Cultural Preservation and Education</w:t>
      </w:r>
    </w:p>
    <w:p>
      <w:pPr>
        <w:pStyle w:val="FirstParagraph"/>
      </w:pPr>
      <w:r>
        <w:t xml:space="preserve">The role of translation extends to the preservation of culture. Colombia has a rich tapestry of indigenous languages, such as Wayuu,</w:t>
      </w:r>
      <w:r>
        <w:br/>
      </w:r>
      <w:r>
        <w:br/>
      </w:r>
      <w:r>
        <w:t xml:space="preserve">Nasa Yuwe, and Embera, which are spoken by communities that have historically been marginalized. In</w:t>
      </w:r>
      <w:r>
        <w:t xml:space="preserve"> </w:t>
      </w:r>
      <w:r>
        <w:rPr>
          <w:bCs/>
          <w:b/>
        </w:rPr>
        <w:t xml:space="preserve">Colombia Bogotá</w:t>
      </w:r>
      <w:r>
        <w:t xml:space="preserve">,</w:t>
      </w:r>
      <w:r>
        <w:br/>
      </w:r>
      <w:r>
        <w:br/>
      </w:r>
      <w:r>
        <w:t xml:space="preserve">as rural populations migrate to urban centers,</w:t>
      </w:r>
      <w:r>
        <w:br/>
      </w:r>
      <w:r>
        <w:br/>
      </w:r>
      <w:r>
        <w:t xml:space="preserve">these languages persist in pockets of the city. Professional translators working with government bodies can help create educational materials and public information campaigns in these indigenous languages,</w:t>
      </w:r>
      <w:r>
        <w:br/>
      </w:r>
      <w:r>
        <w:br/>
      </w:r>
      <w:r>
        <w:t xml:space="preserve">fostering a sense of belonging and inclusivity.</w:t>
      </w:r>
    </w:p>
    <w:p>
      <w:pPr>
        <w:pStyle w:val="BodyText"/>
      </w:pPr>
      <w:r>
        <w:t xml:space="preserve">Furthermore,</w:t>
      </w:r>
      <w:r>
        <w:t xml:space="preserve"> </w:t>
      </w:r>
      <w:r>
        <w:rPr>
          <w:bCs/>
          <w:b/>
        </w:rPr>
        <w:t xml:space="preserve">Colombia Bogotá</w:t>
      </w:r>
      <w:r>
        <w:br/>
      </w:r>
      <w:r>
        <w:br/>
      </w:r>
      <w:r>
        <w:t xml:space="preserve">serves as a hub for academic exchange. Universities in the city collaborate with institutions worldwide, requiring precise translation of research papers and academic curricula. A</w:t>
      </w:r>
      <w:r>
        <w:t xml:space="preserve"> </w:t>
      </w:r>
      <w:r>
        <w:rPr>
          <w:bCs/>
          <w:b/>
        </w:rPr>
        <w:t xml:space="preserve">Translator Interpreter</w:t>
      </w:r>
      <w:r>
        <w:br/>
      </w:r>
      <w:r>
        <w:br/>
      </w:r>
      <w:r>
        <w:t xml:space="preserve">ensures that knowledge flows freely across borders,</w:t>
      </w:r>
      <w:r>
        <w:br/>
      </w:r>
      <w:r>
        <w:br/>
      </w:r>
      <w:r>
        <w:t xml:space="preserve">contributing to scientific advancements and educational quality in the region.</w:t>
      </w:r>
    </w:p>
    <w:bookmarkEnd w:id="24"/>
    <w:bookmarkStart w:id="25" w:name="the-future-outlook"/>
    <w:p>
      <w:pPr>
        <w:pStyle w:val="Heading2"/>
      </w:pPr>
      <w:r>
        <w:t xml:space="preserve">The Future Outlook</w:t>
      </w:r>
    </w:p>
    <w:p>
      <w:pPr>
        <w:pStyle w:val="FirstParagraph"/>
      </w:pPr>
      <w:r>
        <w:t xml:space="preserve">As technology advances, artificial intelligence is increasingly capable of performing basic translation tasks. However, this does not diminish the value of human</w:t>
      </w:r>
      <w:r>
        <w:t xml:space="preserve"> </w:t>
      </w:r>
      <w:r>
        <w:rPr>
          <w:bCs/>
          <w:b/>
        </w:rPr>
        <w:t xml:space="preserve">Translator Interpreters</w:t>
      </w:r>
      <w:r>
        <w:t xml:space="preserve">. AI lacks the emotional intelligence,</w:t>
      </w:r>
      <w:r>
        <w:br/>
      </w:r>
      <w:r>
        <w:br/>
      </w:r>
      <w:r>
        <w:t xml:space="preserve">cultural nuance,</w:t>
      </w:r>
      <w:r>
        <w:br/>
      </w:r>
      <w:r>
        <w:br/>
      </w:r>
      <w:r>
        <w:t xml:space="preserve">and contextual awareness required for complex interactions. In</w:t>
      </w:r>
      <w:r>
        <w:t xml:space="preserve"> </w:t>
      </w:r>
      <w:r>
        <w:rPr>
          <w:bCs/>
          <w:b/>
        </w:rPr>
        <w:t xml:space="preserve">Colombia Bogotá</w:t>
      </w:r>
      <w:r>
        <w:t xml:space="preserve">,</w:t>
      </w:r>
      <w:r>
        <w:br/>
      </w:r>
      <w:r>
        <w:br/>
      </w:r>
      <w:r>
        <w:t xml:space="preserve">a city defined by its vibrant culture and complex social dynamics, the human touch in communication remains irreplaceable.</w:t>
      </w:r>
    </w:p>
    <w:p>
      <w:pPr>
        <w:pStyle w:val="BodyText"/>
      </w:pPr>
      <w:r>
        <w:t xml:space="preserve">The future of the profession in this region lies in specialization. We can expect to see a rise in experts who specialize not only in language pairs but also in specific industries such as law, medicine,</w:t>
      </w:r>
      <w:r>
        <w:br/>
      </w:r>
      <w:r>
        <w:br/>
      </w:r>
      <w:r>
        <w:t xml:space="preserve">and technology. Professionals who combine linguistic proficiency with subject-matter expertise will be best positioned to meet the evolving needs of</w:t>
      </w:r>
      <w:r>
        <w:t xml:space="preserve"> </w:t>
      </w:r>
      <w:r>
        <w:rPr>
          <w:bCs/>
          <w:b/>
        </w:rPr>
        <w:t xml:space="preserve">Colombia Bogotá</w:t>
      </w:r>
      <w:r>
        <w:t xml:space="preserve">.</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is far more than a mere conduit for words; they are cultural ambassadors,</w:t>
      </w:r>
      <w:r>
        <w:br/>
      </w:r>
      <w:r>
        <w:br/>
      </w:r>
      <w:r>
        <w:br/>
      </w:r>
      <w:r>
        <w:rPr>
          <w:iCs/>
          <w:i/>
        </w:rPr>
        <w:t xml:space="preserve">economic facilitators,</w:t>
      </w:r>
      <w:r>
        <w:br/>
      </w:r>
      <w:r>
        <w:br/>
      </w:r>
    </w:p>
    <w:p>
      <w:pPr>
        <w:pStyle w:val="BodyText"/>
      </w:pPr>
      <w:r>
        <w:t xml:space="preserve">and guardians of social equity in</w:t>
      </w:r>
      <w:r>
        <w:t xml:space="preserve"> </w:t>
      </w:r>
      <w:r>
        <w:rPr>
          <w:bCs/>
          <w:b/>
        </w:rPr>
        <w:t xml:space="preserve">Colombia Bogotá</w:t>
      </w:r>
      <w:r>
        <w:t xml:space="preserve">. As the capital city continues to grow as a global hub, the demand for high-quality translation and interpretation services will only increase. By investing in these professionals,</w:t>
      </w:r>
    </w:p>
    <w:p>
      <w:pPr>
        <w:pStyle w:val="BodyText"/>
      </w:pPr>
      <w:r>
        <w:t xml:space="preserve">Colombia Bogotá invests in its own stability,</w:t>
      </w:r>
      <w:r>
        <w:br/>
      </w:r>
      <w:r>
        <w:br/>
      </w:r>
      <w:r>
        <w:br/>
      </w:r>
      <w:r>
        <w:rPr>
          <w:iCs/>
          <w:i/>
        </w:rPr>
        <w:t xml:space="preserve">prosperity,</w:t>
      </w:r>
      <w:r>
        <w:br/>
      </w:r>
      <w:r>
        <w:br/>
      </w:r>
    </w:p>
    <w:p>
      <w:pPr>
        <w:pStyle w:val="BodyText"/>
      </w:pPr>
      <w:r>
        <w:t xml:space="preserve">and inclusivity. Whether bridging the gap between international investors and local businesses or ensuring that a migrant family has access to essential healthcare services,&lt; br &gt;&lt; / p &gt;&lt; p &gt;the work of the translator interpreter is fundamental to the functioning of modern urban life in</w:t>
      </w:r>
      <w:r>
        <w:t xml:space="preserve"> </w:t>
      </w:r>
      <w:r>
        <w:rPr>
          <w:bCs/>
          <w:b/>
        </w:rPr>
        <w:t xml:space="preserve">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Colombia Bogotá</dc:title>
  <dc:creator/>
  <dc:language>en</dc:language>
  <cp:keywords/>
  <dcterms:created xsi:type="dcterms:W3CDTF">2026-07-29T09:59:05Z</dcterms:created>
  <dcterms:modified xsi:type="dcterms:W3CDTF">2026-07-29T09:59:05Z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