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Translator</w:t>
      </w:r>
      <w:r>
        <w:t xml:space="preserve"> </w:t>
      </w:r>
      <w:r>
        <w:t xml:space="preserve">Interpreters</w:t>
      </w:r>
      <w:r>
        <w:t xml:space="preserve"> </w:t>
      </w:r>
      <w:r>
        <w:t xml:space="preserve">in</w:t>
      </w:r>
      <w:r>
        <w:t xml:space="preserve"> </w:t>
      </w:r>
      <w:r>
        <w:t xml:space="preserve">France,</w:t>
      </w:r>
      <w:r>
        <w:t xml:space="preserve"> </w:t>
      </w:r>
      <w:r>
        <w:t xml:space="preserve">Paris</w:t>
      </w:r>
    </w:p>
    <w:bookmarkStart w:id="25" w:name="X518088b78f39135e5d846b4ba896d61f935bf99"/>
    <w:p>
      <w:pPr>
        <w:pStyle w:val="Heading1"/>
      </w:pPr>
      <w:r>
        <w:t xml:space="preserve">The Critical Role of Translator Interpreters in France, Paris</w:t>
      </w:r>
    </w:p>
    <w:p>
      <w:pPr>
        <w:pStyle w:val="FirstParagraph"/>
      </w:pPr>
      <w:r>
        <w:t xml:space="preserve">In the vibrant, cosmopolitan heart of Europe lies</w:t>
      </w:r>
      <w:r>
        <w:t xml:space="preserve"> </w:t>
      </w:r>
      <w:r>
        <w:rPr>
          <w:bCs/>
          <w:b/>
        </w:rPr>
        <w:t xml:space="preserve">France Paris</w:t>
      </w:r>
      <w:r>
        <w:t xml:space="preserve">, a city that serves as a global hub for diplomacy, tourism, business innovation, and cultural exchange. As one of the most visited cities in the world and a primary center for international organizations such as UNESCO and OECD,</w:t>
      </w:r>
      <w:r>
        <w:t xml:space="preserve"> </w:t>
      </w:r>
      <w:r>
        <w:rPr>
          <w:bCs/>
          <w:b/>
        </w:rPr>
        <w:t xml:space="preserve">France Paris</w:t>
      </w:r>
      <w:r>
        <w:t xml:space="preserve"> </w:t>
      </w:r>
      <w:r>
        <w:t xml:space="preserve">represents a unique linguistic landscape where French is not merely the official language but also a symbol of prestige. However, amidst this Francophone stronghold, the need for professional linguistic mediation has never been more critical. This</w:t>
      </w:r>
      <w:r>
        <w:t xml:space="preserve"> </w:t>
      </w:r>
      <w:r>
        <w:rPr>
          <w:iCs/>
          <w:i/>
        </w:rPr>
        <w:t xml:space="preserve">E</w:t>
      </w:r>
      <w:r>
        <w:t xml:space="preserve">s</w:t>
      </w:r>
      <w:r>
        <w:rPr>
          <w:iCs/>
          <w:i/>
        </w:rPr>
        <w:t xml:space="preserve">a</w:t>
      </w:r>
      <w:r>
        <w:t xml:space="preserve">y explores the indispensable role of the Translator Interpreter in facilitating communication within this dynamic environment, highlighting how these professionals bridge cultural gaps and enable seamless interaction in</w:t>
      </w:r>
      <w:r>
        <w:t xml:space="preserve"> </w:t>
      </w:r>
      <w:r>
        <w:rPr>
          <w:bCs/>
          <w:b/>
        </w:rPr>
        <w:t xml:space="preserve">France Paris</w:t>
      </w:r>
      <w:r>
        <w:t xml:space="preserve">.</w:t>
      </w:r>
    </w:p>
    <w:bookmarkStart w:id="20" w:name="the-linguistic-landscape-of-france-paris"/>
    <w:p>
      <w:pPr>
        <w:pStyle w:val="Heading2"/>
      </w:pPr>
      <w:r>
        <w:t xml:space="preserve">The Linguistic Landscape of France Paris</w:t>
      </w:r>
    </w:p>
    <w:p>
      <w:pPr>
        <w:pStyle w:val="FirstParagraph"/>
      </w:pPr>
      <w:r>
        <w:t xml:space="preserve">To understand the necessity of a Translator Interpreter, one must first appreciate the specific context of</w:t>
      </w:r>
      <w:r>
        <w:t xml:space="preserve"> </w:t>
      </w:r>
      <w:r>
        <w:rPr>
          <w:bCs/>
          <w:b/>
        </w:rPr>
        <w:t xml:space="preserve">France Paris</w:t>
      </w:r>
      <w:r>
        <w:t xml:space="preserve">. While English is widely spoken in tourist areas and corporate offices, it is by no means universal. The administrative, legal, and medical systems in</w:t>
      </w:r>
      <w:r>
        <w:t xml:space="preserve"> </w:t>
      </w:r>
      <w:r>
        <w:rPr>
          <w:bCs/>
          <w:b/>
        </w:rPr>
        <w:t xml:space="preserve">France Paris</w:t>
      </w:r>
      <w:r>
        <w:t xml:space="preserve"> </w:t>
      </w:r>
      <w:r>
        <w:t xml:space="preserve">operate strictly within the framework of the French language. For international businesses seeking to establish headquarters in La Défense or for foreign nationals navigating the complex housing market near Montparnasse, a lack of fluency can be a significant barrier. Furthermore, as an immigrant-friendly city with diverse communities from North Africa, West Africa, and Asia,</w:t>
      </w:r>
      <w:r>
        <w:t xml:space="preserve"> </w:t>
      </w:r>
      <w:r>
        <w:rPr>
          <w:bCs/>
          <w:b/>
        </w:rPr>
        <w:t xml:space="preserve">France Paris</w:t>
      </w:r>
      <w:r>
        <w:t xml:space="preserve"> </w:t>
      </w:r>
      <w:r>
        <w:t xml:space="preserve">requires nuanced linguistic support that goes beyond simple translation. This is where the specialized skills of a Translator Interpreter become paramount.</w:t>
      </w:r>
    </w:p>
    <w:bookmarkEnd w:id="20"/>
    <w:bookmarkStart w:id="21" w:name="X0a2bf6ea3102b0204decf01f58a455c0702a3bf"/>
    <w:p>
      <w:pPr>
        <w:pStyle w:val="Heading2"/>
      </w:pPr>
      <w:r>
        <w:t xml:space="preserve">Distinguishing Translation and Interpretation</w:t>
      </w:r>
    </w:p>
    <w:p>
      <w:pPr>
        <w:pStyle w:val="FirstParagraph"/>
      </w:pPr>
      <w:r>
        <w:t xml:space="preserve">In academic and professional discourse within</w:t>
      </w:r>
      <w:r>
        <w:t xml:space="preserve"> </w:t>
      </w:r>
      <w:r>
        <w:rPr>
          <w:bCs/>
          <w:b/>
        </w:rPr>
        <w:t xml:space="preserve">France Paris</w:t>
      </w:r>
      <w:r>
        <w:t xml:space="preserve">, it is vital to distinguish between a translator, who works with written text, and an interpreter, who handles spoken language. However, the term "Translator Interpreter" often refers to professionals who possess dual competencies or work in agencies that provide both services. In the context of this</w:t>
      </w:r>
      <w:r>
        <w:t xml:space="preserve"> </w:t>
      </w:r>
      <w:r>
        <w:rPr>
          <w:iCs/>
          <w:i/>
        </w:rPr>
        <w:t xml:space="preserve">e</w:t>
      </w:r>
      <w:r>
        <w:t xml:space="preserve">ss</w:t>
      </w:r>
      <w:r>
        <w:rPr>
          <w:iCs/>
          <w:i/>
        </w:rPr>
        <w:t xml:space="preserve">a</w:t>
      </w:r>
      <w:r>
        <w:t xml:space="preserve">y on</w:t>
      </w:r>
      <w:r>
        <w:t xml:space="preserve"> </w:t>
      </w:r>
      <w:r>
        <w:rPr>
          <w:bCs/>
          <w:b/>
        </w:rPr>
        <w:t xml:space="preserve">France Paris</w:t>
      </w:r>
      <w:r>
        <w:t xml:space="preserve">, we examine how these roles converge to support international relations.</w:t>
      </w:r>
    </w:p>
    <w:p>
      <w:pPr>
        <w:pStyle w:val="BodyText"/>
      </w:pPr>
      <w:r>
        <w:rPr>
          <w:bCs/>
          <w:b/>
        </w:rPr>
        <w:t xml:space="preserve">The Written Word: The Translator’s Role</w:t>
      </w:r>
    </w:p>
    <w:p>
      <w:pPr>
        <w:pStyle w:val="BodyText"/>
      </w:pPr>
      <w:r>
        <w:t xml:space="preserve">In</w:t>
      </w:r>
      <w:r>
        <w:t xml:space="preserve"> </w:t>
      </w:r>
      <w:r>
        <w:rPr>
          <w:bCs/>
          <w:b/>
        </w:rPr>
        <w:t xml:space="preserve">France Paris</w:t>
      </w:r>
      <w:r>
        <w:t xml:space="preserve">, the legal and bureaucratic systems are notoriously rigorous. Contracts, legal judgments, immigration documents, and academic certificates must be translated with absolute precision. A mistranslation in a visa application submitted to the Prefecture de Police in Paris can result in severe consequences for an individual. Therefore, certified translators play a crucial role in ensuring that written communications between foreigners and French authorities are accurate and legally binding. This aspect of professional translation supports the structural integrity of international engagement within</w:t>
      </w:r>
      <w:r>
        <w:t xml:space="preserve"> </w:t>
      </w:r>
      <w:r>
        <w:rPr>
          <w:bCs/>
          <w:b/>
        </w:rPr>
        <w:t xml:space="preserve">France Paris</w:t>
      </w:r>
      <w:r>
        <w:t xml:space="preserve">.</w:t>
      </w:r>
    </w:p>
    <w:p>
      <w:pPr>
        <w:pStyle w:val="BodyText"/>
      </w:pPr>
      <w:r>
        <w:rPr>
          <w:bCs/>
          <w:b/>
        </w:rPr>
        <w:t xml:space="preserve">The Spoken Word: The Interpreter’s Role</w:t>
      </w:r>
    </w:p>
    <w:p>
      <w:pPr>
        <w:pStyle w:val="BodyText"/>
      </w:pPr>
      <w:r>
        <w:t xml:space="preserve">The dynamic nature of daily life in</w:t>
      </w:r>
      <w:r>
        <w:t xml:space="preserve"> </w:t>
      </w:r>
      <w:r>
        <w:rPr>
          <w:bCs/>
          <w:b/>
        </w:rPr>
        <w:t xml:space="preserve">France Paris</w:t>
      </w:r>
      <w:r>
        <w:t xml:space="preserve"> </w:t>
      </w:r>
      <w:r>
        <w:t xml:space="preserve">requires immediate oral communication. In courtrooms, hospitals, and diplomatic summits, an interpreter is essential. For instance, in a medical emergency at the Hôtel-Dieu hospital, an interpreter can literally be a matter of life and death by ensuring that a non-French speaking patient’s symptoms are accurately conveyed to medical staff. Similarly, during high-level diplomatic negotiations held in the 7th arrondissement near the Eiffel Tower, interpreters ensure that geopolitical strategies are communicated without ambiguity. The presence of a skilled interpreter facilitates trust and clarity in real-time interactions.</w:t>
      </w:r>
    </w:p>
    <w:bookmarkEnd w:id="21"/>
    <w:bookmarkStart w:id="22" w:name="economic-and-diplomatic-implications"/>
    <w:p>
      <w:pPr>
        <w:pStyle w:val="Heading2"/>
      </w:pPr>
      <w:r>
        <w:t xml:space="preserve">Economic and Diplomatic Implications</w:t>
      </w:r>
    </w:p>
    <w:p>
      <w:pPr>
        <w:pStyle w:val="FirstParagraph"/>
      </w:pPr>
      <w:r>
        <w:rPr>
          <w:bCs/>
          <w:b/>
        </w:rPr>
        <w:t xml:space="preserve">France Paris</w:t>
      </w:r>
      <w:r>
        <w:t xml:space="preserve"> </w:t>
      </w:r>
      <w:r>
        <w:t xml:space="preserve">is not just a cultural capital; it is an economic powerhouse. Multinational corporations, startups, and financial institutions flock to this city for its strategic location. For these entities to thrive, effective communication across borders is required. A Translator Interpreter acts as a cultural consultant as well as a linguistic conduit. They do not merely convert words from one language to another; they adapt idioms, humor, and business etiquette to suit the local context of</w:t>
      </w:r>
      <w:r>
        <w:t xml:space="preserve"> </w:t>
      </w:r>
      <w:r>
        <w:rPr>
          <w:bCs/>
          <w:b/>
        </w:rPr>
        <w:t xml:space="preserve">France Paris</w:t>
      </w:r>
      <w:r>
        <w:t xml:space="preserve">.</w:t>
      </w:r>
    </w:p>
    <w:p>
      <w:pPr>
        <w:pStyle w:val="BodyText"/>
      </w:pPr>
      <w:r>
        <w:t xml:space="preserve">Consider the world of luxury goods, where</w:t>
      </w:r>
      <w:r>
        <w:t xml:space="preserve"> </w:t>
      </w:r>
      <w:r>
        <w:rPr>
          <w:bCs/>
          <w:b/>
        </w:rPr>
        <w:t xml:space="preserve">France Paris</w:t>
      </w:r>
      <w:r>
        <w:t xml:space="preserve"> </w:t>
      </w:r>
      <w:r>
        <w:t xml:space="preserve">holds undisputed sway. When international clients negotiate contracts for haute couture or fine wine, a Translator Interpreter ensures that the subtleties of branding and value are preserved. Without this professional mediation, miscommunication could lead to lost deals and reputational damage. Thus, the economic vitality of</w:t>
      </w:r>
      <w:r>
        <w:t xml:space="preserve"> </w:t>
      </w:r>
      <w:r>
        <w:rPr>
          <w:bCs/>
          <w:b/>
        </w:rPr>
        <w:t xml:space="preserve">France Paris</w:t>
      </w:r>
      <w:r>
        <w:t xml:space="preserve"> </w:t>
      </w:r>
      <w:r>
        <w:t xml:space="preserve">is closely tied to the linguistic proficiency of its translators and interpreters.</w:t>
      </w:r>
    </w:p>
    <w:bookmarkEnd w:id="22"/>
    <w:bookmarkStart w:id="23" w:name="cultural-integration-and-social-cohesion"/>
    <w:p>
      <w:pPr>
        <w:pStyle w:val="Heading2"/>
      </w:pPr>
      <w:r>
        <w:t xml:space="preserve">Cultural Integration and Social Cohesion</w:t>
      </w:r>
    </w:p>
    <w:p>
      <w:pPr>
        <w:pStyle w:val="FirstParagraph"/>
      </w:pPr>
      <w:r>
        <w:t xml:space="preserve">Beyond commerce and law, the role of a Translator Interpreter in</w:t>
      </w:r>
      <w:r>
        <w:t xml:space="preserve"> </w:t>
      </w:r>
      <w:r>
        <w:rPr>
          <w:bCs/>
          <w:b/>
        </w:rPr>
        <w:t xml:space="preserve">France Paris</w:t>
      </w:r>
      <w:r>
        <w:t xml:space="preserve"> </w:t>
      </w:r>
      <w:r>
        <w:t xml:space="preserve">extends to social integration. France has strict laws regarding the use of French in public life, yet it is also a nation that prides itself on its republican values of equality and fraternity. For immigrants and refugees settling in neighborhoods like Belleville or Ménilmontant, access to interpretation services is vital for accessing healthcare, education, and social services.</w:t>
      </w:r>
    </w:p>
    <w:p>
      <w:pPr>
        <w:pStyle w:val="BodyText"/>
      </w:pPr>
      <w:r>
        <w:t xml:space="preserve">This</w:t>
      </w:r>
      <w:r>
        <w:t xml:space="preserve"> </w:t>
      </w:r>
      <w:r>
        <w:rPr>
          <w:iCs/>
          <w:i/>
        </w:rPr>
        <w:t xml:space="preserve">e</w:t>
      </w:r>
      <w:r>
        <w:t xml:space="preserve">ss</w:t>
      </w:r>
      <w:r>
        <w:rPr>
          <w:iCs/>
          <w:i/>
        </w:rPr>
        <w:t xml:space="preserve">a</w:t>
      </w:r>
      <w:r>
        <w:t xml:space="preserve">y argues that the presence of diverse linguistic professionals supports social cohesion in</w:t>
      </w:r>
      <w:r>
        <w:t xml:space="preserve"> </w:t>
      </w:r>
      <w:r>
        <w:rPr>
          <w:bCs/>
          <w:b/>
        </w:rPr>
        <w:t xml:space="preserve">France Paris</w:t>
      </w:r>
      <w:r>
        <w:t xml:space="preserve">. By helping non-native speakers navigate their new environment, translators and interpreters help reduce isolation and promote mutual understanding. They act as bridges between the historic traditions of France and the modern, multicultural reality of its capital city.</w:t>
      </w:r>
    </w:p>
    <w:bookmarkEnd w:id="23"/>
    <w:bookmarkStart w:id="24" w:name="conclusion"/>
    <w:p>
      <w:pPr>
        <w:pStyle w:val="Heading2"/>
      </w:pPr>
      <w:r>
        <w:t xml:space="preserve">Conclusion</w:t>
      </w:r>
    </w:p>
    <w:p>
      <w:pPr>
        <w:pStyle w:val="FirstParagraph"/>
      </w:pPr>
      <w:r>
        <w:t xml:space="preserve">In conclusion, the professional community of Translator Interpreters is an invisible but vital infrastructure supporting</w:t>
      </w:r>
      <w:r>
        <w:t xml:space="preserve"> </w:t>
      </w:r>
      <w:r>
        <w:rPr>
          <w:bCs/>
          <w:b/>
        </w:rPr>
        <w:t xml:space="preserve">France Paris</w:t>
      </w:r>
      <w:r>
        <w:t xml:space="preserve">. Whether facilitating high-stakes legal proceedings, enabling smooth business transactions in La Défense, or helping a tourist order coffee in Le Marais, these professionals ensure that communication flows freely. Their work upholds the standards of accuracy required by French institutions while fostering the inclusive atmosphere that defines modern</w:t>
      </w:r>
      <w:r>
        <w:t xml:space="preserve"> </w:t>
      </w:r>
      <w:r>
        <w:rPr>
          <w:bCs/>
          <w:b/>
        </w:rPr>
        <w:t xml:space="preserve">France Paris</w:t>
      </w:r>
      <w:r>
        <w:t xml:space="preserve">. As this global city continues to evolve, the demand for skilled linguistic mediators will only grow, cementing their status as essential agents of connection in a complex world.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Translator Interpreters in France, Paris</dc:title>
  <dc:creator/>
  <cp:keywords/>
  <dcterms:created xsi:type="dcterms:W3CDTF">2026-07-29T07:54:41Z</dcterms:created>
  <dcterms:modified xsi:type="dcterms:W3CDTF">2026-07-29T07:54:41Z</dcterms:modified>
</cp:coreProperties>
</file>

<file path=docProps/custom.xml><?xml version="1.0" encoding="utf-8"?>
<Properties xmlns="http://schemas.openxmlformats.org/officeDocument/2006/custom-properties" xmlns:vt="http://schemas.openxmlformats.org/officeDocument/2006/docPropsVTypes"/>
</file>