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Kenya</w:t>
      </w:r>
      <w:r>
        <w:t xml:space="preserve"> </w:t>
      </w:r>
      <w:r>
        <w:t xml:space="preserve">Nairobi</w:t>
      </w:r>
    </w:p>
    <w:bookmarkStart w:id="26" w:name="X19fb8a2d5bfe509b0a37ba3dd653e6ba27234ee"/>
    <w:p>
      <w:pPr>
        <w:pStyle w:val="Heading1"/>
      </w:pPr>
      <w:r>
        <w:t xml:space="preserve">The Pivotal Role of Translator Interpreter Services in Kenya Nairobi</w:t>
      </w:r>
    </w:p>
    <w:p>
      <w:pPr>
        <w:pStyle w:val="FirstParagraph"/>
      </w:pPr>
      <w:r>
        <w:t xml:space="preserve">In the dynamic and rapidly evolving socio-economic landscape of East Africa, few cities embody complexity and opportunity as much as Kenya Nairobi. As the capital city serves not only as the political heart of Kenya but also as a bustling economic hub for the entire region, it attracts a diverse array of international business, diplomatic missions, humanitarian organizations, and tourists. In this multicultural melting pot where Swahili serves as the national language and English acts as an official language alongside numerous indigenous dialects such as Kikuyu, Luo, Luhya, and Kamba., the need for professional linguistic intermediaries is more critical than ever. This essay explores the indispensable role of a</w:t>
      </w:r>
      <w:r>
        <w:t xml:space="preserve"> </w:t>
      </w:r>
      <w:r>
        <w:rPr>
          <w:bCs/>
          <w:b/>
        </w:rPr>
        <w:t xml:space="preserve">Translator Interpreter</w:t>
      </w:r>
      <w:r>
        <w:t xml:space="preserve"> </w:t>
      </w:r>
      <w:r>
        <w:t xml:space="preserve">in facilitating communication within Kenya Nairobi, highlighting how these professionals bridge cultural divides and drive progress in various sectors.</w:t>
      </w:r>
    </w:p>
    <w:bookmarkStart w:id="20" w:name="the-linguistic-fabric-of-kenya-nairobi"/>
    <w:p>
      <w:pPr>
        <w:pStyle w:val="Heading2"/>
      </w:pPr>
      <w:r>
        <w:t xml:space="preserve">The Linguistic Fabric of Kenya Nairobi</w:t>
      </w:r>
    </w:p>
    <w:p>
      <w:pPr>
        <w:pStyle w:val="FirstParagraph"/>
      </w:pPr>
      <w:r>
        <w:t xml:space="preserve">To understand the necessity of a translator interpreter, one must first appreciate the linguistic diversity present in Kenya Nairobi. While English is widely used in government, education, and commerce, it is not universally spoken with native fluency by all residents. Swahili (Kiswahili) remains the lingua franca that unites people from different ethnic backgrounds. However, beneath these two main languages lies a rich tapestry of local dialects. In a city like Kenya Nairobi, where business meetings may involve stakeholders speaking English, legal proceedings require precise terminology in both English and Swahili, and community outreach might necessitate translation into specific tribal languages. Without the expertise of a qualified translator interpreter, miscommunications can lead to significant financial losses, legal complications, or social misunderstandings.</w:t>
      </w:r>
    </w:p>
    <w:bookmarkEnd w:id="20"/>
    <w:bookmarkStart w:id="21" w:name="X994352ea68990d68fa53592474f1f8a71f80555"/>
    <w:p>
      <w:pPr>
        <w:pStyle w:val="Heading2"/>
      </w:pPr>
      <w:r>
        <w:t xml:space="preserve">Bridging Gaps in Legal and Governmental Sectors</w:t>
      </w:r>
    </w:p>
    <w:p>
      <w:pPr>
        <w:pStyle w:val="FirstParagraph"/>
      </w:pPr>
      <w:r>
        <w:t xml:space="preserve">The judicial system in Kenya is bilingual, conducting proceedings largely in English while ensuring that citizens who are more comfortable with Swahili can understand the processes affecting their lives. Here, the role of a translator interpreter is paramount. Courtrooms require not just linguistic accuracy but also cultural nuance. A literal translation often fails to capture legal intent or emotional context. Professional translator interpreters working in Kenya Nairobi ensure that justice is served by providing accurate simultaneous interpretation during trials and translating complex legal documents such as contracts, affidavits, and constitutional interpretations. Their work guarantees that the rule of law is accessible to every citizen, regardless of their primary language proficiency.</w:t>
      </w:r>
    </w:p>
    <w:bookmarkEnd w:id="21"/>
    <w:bookmarkStart w:id="22" w:name="Xa95080fdb9d3385f870b6f893e718c568b1cdef"/>
    <w:p>
      <w:pPr>
        <w:pStyle w:val="Heading2"/>
      </w:pPr>
      <w:r>
        <w:t xml:space="preserve">Facilitating International Business and Investment</w:t>
      </w:r>
    </w:p>
    <w:p>
      <w:pPr>
        <w:pStyle w:val="FirstParagraph"/>
      </w:pPr>
      <w:r>
        <w:t xml:space="preserve">Kenya Nairobi has long been marketed as the "Silicon Savannah," a hub for technology and innovation in Africa. As foreign direct investment pours into the country, multinational corporations establish headquarters in this vibrant city. These entities require seamless communication with local partners, suppliers, and employees. A translator interpreter acts as a cultural consultant as well as a linguistic bridge. They help international firms navigate local business etiquette and regulatory frameworks by translating marketing materials, financial reports, and technical manuals. In the context of Kenya Nairobi’s competitive business environment, the ability to communicate effectively in both English and Swahili can be the difference between securing a lucrative contract or losing it to a competitor who better understands the local market dynamics.</w:t>
      </w:r>
    </w:p>
    <w:bookmarkEnd w:id="22"/>
    <w:bookmarkStart w:id="23" w:name="the-crucial-role-in-healthcare"/>
    <w:p>
      <w:pPr>
        <w:pStyle w:val="Heading2"/>
      </w:pPr>
      <w:r>
        <w:t xml:space="preserve">The Crucial Role in Healthcare</w:t>
      </w:r>
    </w:p>
    <w:p>
      <w:pPr>
        <w:pStyle w:val="FirstParagraph"/>
      </w:pPr>
      <w:r>
        <w:t xml:space="preserve">In the healthcare sector, miscommunication can literally be life-threatening. Hospitals and clinics in Kenya Nairobi serve patients from all walks of life. Medical terminology is highly specialized, and mistranslation can lead to incorrect diagnoses or improper medication administration. Translator interpreters specializing in medical fields ensure that doctors communicate effectively with patients who may not be fluent in English. Furthermore, they assist public health campaigns by translating educational materials about diseases such as HIV/AIDS, malaria, and tuberculosis into local languages used by rural populations migrating to the city for treatment. This accuracy is vital for maintaining public trust and ensuring effective healthcare delivery in Kenya Nairobi.</w:t>
      </w:r>
    </w:p>
    <w:bookmarkEnd w:id="23"/>
    <w:bookmarkStart w:id="24" w:name="Xd2ccb0209c5ce24e3bc5022f98ed2c9000c01b7"/>
    <w:p>
      <w:pPr>
        <w:pStyle w:val="Heading2"/>
      </w:pPr>
      <w:r>
        <w:t xml:space="preserve">Supporting Humanitarian and Development Work</w:t>
      </w:r>
    </w:p>
    <w:p>
      <w:pPr>
        <w:pStyle w:val="FirstParagraph"/>
      </w:pPr>
      <w:r>
        <w:t xml:space="preserve">Kenya Nairobi hosts numerous United Nations offices, non-governmental organizations (NGOs), and international aid groups. These organizations often operate in border regions or refugee camps where languages other than English or Swahili are predominantly spoken. When projects involve displaced persons from Somalia, South Sudan, or other neighboring countries, the presence of skilled translator interpreters becomes a humanitarian necessity. They facilitate access to essential services such as food distribution, shelter registration, and medical care. In these high-stakes environments, the emotional intelligence of a translator interpreter is just as important as their linguistic skills; they must convey information with sensitivity while maintaining accuracy under pressure.</w:t>
      </w:r>
    </w:p>
    <w:bookmarkEnd w:id="24"/>
    <w:bookmarkStart w:id="25" w:name="X49c16b202999a44e41f07a93e2850f5d11ef016"/>
    <w:p>
      <w:pPr>
        <w:pStyle w:val="Heading2"/>
      </w:pPr>
      <w:r>
        <w:t xml:space="preserve">Conclusion: The Backbone of Communication in Kenya Nairobi</w:t>
      </w:r>
    </w:p>
    <w:p>
      <w:pPr>
        <w:pStyle w:val="FirstParagraph"/>
      </w:pPr>
      <w:r>
        <w:t xml:space="preserve">In conclusion, the profession of a translator interpreter is far more than a mere service provider in Kenya Nairobi; it is a cornerstone of social cohesion and economic development. By breaking down language barriers, these professionals enable effective governance, fair legal processes, robust international trade, efficient healthcare delivery, and successful humanitarian interventions. As Kenya Nairobi continues to grow as a global city on the African continent, the demand for high-quality translation and interpretation services will only intensify.</w:t>
      </w:r>
    </w:p>
    <w:p>
      <w:pPr>
        <w:pStyle w:val="BodyText"/>
      </w:pPr>
      <w:r>
        <w:rPr>
          <w:bCs/>
          <w:b/>
        </w:rPr>
        <w:t xml:space="preserve">Final Thought:</w:t>
      </w:r>
      <w:r>
        <w:t xml:space="preserve"> </w:t>
      </w:r>
      <w:r>
        <w:t xml:space="preserve">Investing in professional linguistic services is not just an operational choice but a strategic imperative for any entity operating in Kenya Nairobi. The translator interpreter stands as a guardian of clarity, ensuring that diversity becomes a strength rather than an obstacle.</w:t>
      </w:r>
    </w:p>
    <w:p>
      <w:pPr>
        <w:pStyle w:val="BodyText"/>
      </w:pPr>
      <w:r>
        <w:t xml:space="preserve">The integration of advanced translation technologies alongside human expertise will further enhance the capabilities of this profession. However, the human element—understanding culture, context, and emotion—remains irreplaceable. For businesses, governments, and communities in Kenya Nairobi to thrive in an increasingly interconnected world, they must recognize and value the critical contributions made by translator interpreters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Translator Interpreters in Kenya Nairobi</dc:title>
  <dc:creator/>
  <dc:language>en</dc:language>
  <cp:keywords/>
  <dcterms:created xsi:type="dcterms:W3CDTF">2026-07-29T03:34:11Z</dcterms:created>
  <dcterms:modified xsi:type="dcterms:W3CDTF">2026-07-29T03:34:11Z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