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Myanmar</w:t>
      </w:r>
      <w:r>
        <w:t xml:space="preserve"> </w:t>
      </w:r>
      <w:r>
        <w:t xml:space="preserve">Yangon</w:t>
      </w:r>
    </w:p>
    <w:bookmarkStart w:id="25" w:name="Xb26367b45cbfb07c1fe8f245ad0a387c5b559e5"/>
    <w:p>
      <w:pPr>
        <w:pStyle w:val="Heading1"/>
      </w:pPr>
      <w:r>
        <w:t xml:space="preserve">Bridging the Gap: The Essential Role of the Translator Interpreter in Myanmar Yangon</w:t>
      </w:r>
    </w:p>
    <w:p>
      <w:pPr>
        <w:pStyle w:val="FirstParagraph"/>
      </w:pPr>
      <w:r>
        <w:t xml:space="preserve">In an increasingly interconnected world, language has ceased to be merely a tool for communication; it has become the primary bridge connecting diverse cultures, economies, and legal systems. Nowhere is this dynamic more critical or complex than in</w:t>
      </w:r>
      <w:r>
        <w:t xml:space="preserve"> </w:t>
      </w:r>
      <w:r>
        <w:rPr>
          <w:bCs/>
          <w:b/>
        </w:rPr>
        <w:t xml:space="preserve">Myanmar Yangon</w:t>
      </w:r>
      <w:r>
        <w:t xml:space="preserve">, the commercial capital of Myanmar. As the city experiences a surge in foreign direct investment, tourism recovery, and diplomatic engagement, the demand for professional linguistic support has skyrocketed. The</w:t>
      </w:r>
      <w:r>
        <w:t xml:space="preserve"> </w:t>
      </w:r>
      <w:r>
        <w:rPr>
          <w:bCs/>
          <w:b/>
        </w:rPr>
        <w:t xml:space="preserve">Translator Interpreter</w:t>
      </w:r>
      <w:r>
        <w:t xml:space="preserve"> </w:t>
      </w:r>
      <w:r>
        <w:t xml:space="preserve">stands at the heart of this transformation, serving not just as a conduit for words, but as a cultural mediator who facilitates understanding in one of Southeast Asia’s most vibrant yet challenging markets.</w:t>
      </w:r>
    </w:p>
    <w:bookmarkStart w:id="20" w:name="X2235de7cc4c2febb3f03948229942b3be1452ef"/>
    <w:p>
      <w:pPr>
        <w:pStyle w:val="Heading2"/>
      </w:pPr>
      <w:r>
        <w:t xml:space="preserve">The Linguistic Landscape of Myanmar Yangon</w:t>
      </w:r>
    </w:p>
    <w:p>
      <w:pPr>
        <w:pStyle w:val="FirstParagraph"/>
      </w:pPr>
      <w:r>
        <w:t xml:space="preserve">To understand the necessity of professional language services, one must first appreciate the unique linguistic environment of</w:t>
      </w:r>
      <w:r>
        <w:t xml:space="preserve"> </w:t>
      </w:r>
      <w:r>
        <w:rPr>
          <w:bCs/>
          <w:b/>
        </w:rPr>
        <w:t xml:space="preserve">Myanmar Yangon</w:t>
      </w:r>
      <w:r>
        <w:t xml:space="preserve">. While Burmese (Myanmar) is the official language, the city is a melting pot of ethnicities and dialects. Furthermore, due to its colonial history and current status as a hub for international business, English remains widely used in corporate settings. However, there is often a significant gap between formal textbook English and the colloquial usage found on the streets or in local negotiations. Additionally, languages such as Chinese, Japanese, Korean, and Thai are increasingly prevalent due to regional trade agreements.</w:t>
      </w:r>
    </w:p>
    <w:p>
      <w:pPr>
        <w:pStyle w:val="BodyText"/>
      </w:pPr>
      <w:r>
        <w:t xml:space="preserve">In this context, a simple dictionary translation is insufficient. The role of the</w:t>
      </w:r>
      <w:r>
        <w:t xml:space="preserve"> </w:t>
      </w:r>
      <w:r>
        <w:rPr>
          <w:bCs/>
          <w:b/>
        </w:rPr>
        <w:t xml:space="preserve">Translator Interpreter</w:t>
      </w:r>
      <w:r>
        <w:t xml:space="preserve"> </w:t>
      </w:r>
      <w:r>
        <w:t xml:space="preserve">is to navigate these nuances. Whether it is a foreign investor trying to understand local labor laws or an international NGO attempting to deliver healthcare services in rural outskirts of Yangon, the ability to convey not just the literal meaning but the contextual intent is paramount.</w:t>
      </w:r>
    </w:p>
    <w:bookmarkEnd w:id="20"/>
    <w:bookmarkStart w:id="21" w:name="X8c1a7884956ac3c5859ea00729121605edda9ec"/>
    <w:p>
      <w:pPr>
        <w:pStyle w:val="Heading2"/>
      </w:pPr>
      <w:r>
        <w:t xml:space="preserve">The Distinction Between Translation and Interpretation</w:t>
      </w:r>
    </w:p>
    <w:p>
      <w:pPr>
        <w:pStyle w:val="FirstParagraph"/>
      </w:pPr>
      <w:r>
        <w:t xml:space="preserve">In</w:t>
      </w:r>
      <w:r>
        <w:t xml:space="preserve"> </w:t>
      </w:r>
      <w:r>
        <w:rPr>
          <w:bCs/>
          <w:b/>
        </w:rPr>
        <w:t xml:space="preserve">Myanmar Yangon</w:t>
      </w:r>
      <w:r>
        <w:t xml:space="preserve">, where face-to-face business dealings are still heavily favored over digital contracts, both written and spoken language services are vital. It is important to distinguish between the two primary roles of a linguist.</w:t>
      </w:r>
    </w:p>
    <w:p>
      <w:pPr>
        <w:pStyle w:val="BodyText"/>
      </w:pPr>
      <w:r>
        <w:rPr>
          <w:bCs/>
          <w:b/>
        </w:rPr>
        <w:t xml:space="preserve">Translation</w:t>
      </w:r>
      <w:r>
        <w:t xml:space="preserve"> </w:t>
      </w:r>
      <w:r>
        <w:t xml:space="preserve">refers to the written conversion of text from one language to another. In Yangon’s booming construction and manufacturing sectors, translators are essential for converting technical specifications, legal contracts, and safety manuals from English or Japanese into Burmese. A mistranslation in a building contract can lead to catastrophic financial losses or structural failures. Therefore, accuracy in</w:t>
      </w:r>
      <w:r>
        <w:t xml:space="preserve"> </w:t>
      </w:r>
      <w:r>
        <w:rPr>
          <w:bCs/>
          <w:b/>
        </w:rPr>
        <w:t xml:space="preserve">translation</w:t>
      </w:r>
      <w:r>
        <w:t xml:space="preserve"> </w:t>
      </w:r>
      <w:r>
        <w:t xml:space="preserve">is non-negotiable. Professional</w:t>
      </w:r>
      <w:r>
        <w:t xml:space="preserve"> </w:t>
      </w:r>
      <w:r>
        <w:rPr>
          <w:bCs/>
          <w:b/>
        </w:rPr>
        <w:t xml:space="preserve">Translator Interpreter</w:t>
      </w:r>
      <w:r>
        <w:t xml:space="preserve"> </w:t>
      </w:r>
      <w:r>
        <w:t xml:space="preserve">professionals ensure that technical terminology remains consistent across documents, protecting the interests of both local stakeholders and international partners.</w:t>
      </w:r>
    </w:p>
    <w:p>
      <w:pPr>
        <w:pStyle w:val="BodyText"/>
      </w:pPr>
      <w:r>
        <w:rPr>
          <w:bCs/>
          <w:b/>
        </w:rPr>
        <w:t xml:space="preserve">Interpretation</w:t>
      </w:r>
      <w:r>
        <w:t xml:space="preserve">, on the other hand, deals with spoken language in real-time. This is perhaps where the presence of a skilled professional is most visible in Yangon. During high-stakes negotiations at hotels like The Straits or Grand Royal, an interpreter facilitates dialogue between expatriate executives and local government officials. Here, the</w:t>
      </w:r>
      <w:r>
        <w:t xml:space="preserve"> </w:t>
      </w:r>
      <w:r>
        <w:rPr>
          <w:bCs/>
          <w:b/>
        </w:rPr>
        <w:t xml:space="preserve">Translator Interpreter</w:t>
      </w:r>
      <w:r>
        <w:t xml:space="preserve"> </w:t>
      </w:r>
      <w:r>
        <w:t xml:space="preserve">does more than swap words; they manage tone, etiquette, and cultural expectations. In Myanmar’s culture of respect and hierarchy (known as "Auksa"), knowing how to phrase a request or a refusal politely in the target language can make or break a deal.</w:t>
      </w:r>
    </w:p>
    <w:bookmarkEnd w:id="21"/>
    <w:bookmarkStart w:id="22" w:name="cultural-mediation-beyond-words"/>
    <w:p>
      <w:pPr>
        <w:pStyle w:val="Heading2"/>
      </w:pPr>
      <w:r>
        <w:t xml:space="preserve">Cultural Mediation: Beyond Words</w:t>
      </w:r>
    </w:p>
    <w:p>
      <w:pPr>
        <w:pStyle w:val="FirstParagraph"/>
      </w:pPr>
      <w:r>
        <w:t xml:space="preserve">The true value of an expert</w:t>
      </w:r>
      <w:r>
        <w:t xml:space="preserve"> </w:t>
      </w:r>
      <w:r>
        <w:rPr>
          <w:bCs/>
          <w:b/>
        </w:rPr>
        <w:t xml:space="preserve">Translator Interpreter</w:t>
      </w:r>
      <w:r>
        <w:t xml:space="preserve"> </w:t>
      </w:r>
      <w:r>
        <w:t xml:space="preserve">in</w:t>
      </w:r>
      <w:r>
        <w:t xml:space="preserve"> </w:t>
      </w:r>
      <w:r>
        <w:rPr>
          <w:bCs/>
          <w:b/>
        </w:rPr>
        <w:t xml:space="preserve">Myanmar Yangon</w:t>
      </w:r>
      <w:r>
        <w:t xml:space="preserve"> </w:t>
      </w:r>
      <w:r>
        <w:t xml:space="preserve">lies in their role as a cultural mediator. Language is deeply embedded in culture, and misunderstandings often arise not from grammatical errors, but from cultural blind spots. For instance, the concept of "saving face" is crucial in Burmese society. A blunt refusal translated literally might be perceived as offensive or aggressive by a Western counterpart who values directness.</w:t>
      </w:r>
    </w:p>
    <w:p>
      <w:pPr>
        <w:pStyle w:val="BodyText"/>
      </w:pPr>
      <w:r>
        <w:t xml:space="preserve">A professional</w:t>
      </w:r>
      <w:r>
        <w:t xml:space="preserve"> </w:t>
      </w:r>
      <w:r>
        <w:rPr>
          <w:bCs/>
          <w:b/>
        </w:rPr>
        <w:t xml:space="preserve">Translator Interpreter</w:t>
      </w:r>
      <w:r>
        <w:t xml:space="preserve"> </w:t>
      </w:r>
      <w:r>
        <w:t xml:space="preserve">understands these subtleties. They can advise clients on appropriate behavior, suggest softer phrasing for difficult messages, and explain the underlying reasons behind certain local practices. This cultural intelligence fosters trust and rapport, which are essential for long-term business relationships in Yangon. Without this mediation, foreign entities risk alienating local partners due to perceived insensitivity or arrogance.</w:t>
      </w:r>
    </w:p>
    <w:bookmarkEnd w:id="22"/>
    <w:bookmarkStart w:id="23" w:name="economic-impact-and-future-prospects"/>
    <w:p>
      <w:pPr>
        <w:pStyle w:val="Heading2"/>
      </w:pPr>
      <w:r>
        <w:t xml:space="preserve">Economic Impact and Future Prospects</w:t>
      </w:r>
    </w:p>
    <w:p>
      <w:pPr>
        <w:pStyle w:val="FirstParagraph"/>
      </w:pPr>
      <w:r>
        <w:t xml:space="preserve">The economic potential of</w:t>
      </w:r>
      <w:r>
        <w:t xml:space="preserve"> </w:t>
      </w:r>
      <w:r>
        <w:rPr>
          <w:bCs/>
          <w:b/>
        </w:rPr>
        <w:t xml:space="preserve">Myanmar Yangon</w:t>
      </w:r>
      <w:r>
        <w:t xml:space="preserve"> </w:t>
      </w:r>
      <w:r>
        <w:t xml:space="preserve">is immense, but it is contingent upon effective communication. As the city integrates further into the Asian supply chain, industries such as tourism, real estate, telecommunications, and finance are growing rapidly. Each of these sectors relies heavily on clear communication with international partners.</w:t>
      </w:r>
    </w:p>
    <w:p>
      <w:pPr>
        <w:pStyle w:val="BodyText"/>
      </w:pPr>
      <w:r>
        <w:t xml:space="preserve">For example, the tourism industry in Yangon benefits greatly from interpreters who can guide foreign visitors through historical sites like Shwedagon Pagoda or Bogyoke Aung San Market. These interpreters provide historical context and cultural insights that transform a simple visit into an educational experience. Similarly, in the legal sector,</w:t>
      </w:r>
      <w:r>
        <w:t xml:space="preserve"> </w:t>
      </w:r>
      <w:r>
        <w:rPr>
          <w:bCs/>
          <w:b/>
        </w:rPr>
        <w:t xml:space="preserve">Translator Interpreter</w:t>
      </w:r>
      <w:r>
        <w:t xml:space="preserve"> </w:t>
      </w:r>
      <w:r>
        <w:t xml:space="preserve">services are vital for ensuring that international investors fully understand regulatory requirements, tax laws, and compliance standards.</w:t>
      </w:r>
    </w:p>
    <w:p>
      <w:pPr>
        <w:pStyle w:val="BodyText"/>
      </w:pPr>
      <w:r>
        <w:t xml:space="preserve">Looking ahead, the demand for qualified linguists will only increase. As Myanmar seeks to stabilize its political landscape and reopen its economy to global markets, the need for reliable communication channels becomes even more urgent. Governments and private enterprises alike are realizing that language barriers are not just minor inconveniences; they are significant hurdles to progress.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w:t>
      </w:r>
      <w:r>
        <w:t xml:space="preserve">is an indispensable asset in the development and operation of business in</w:t>
      </w:r>
      <w:r>
        <w:t xml:space="preserve"> </w:t>
      </w:r>
      <w:r>
        <w:rPr>
          <w:bCs/>
          <w:b/>
        </w:rPr>
        <w:t xml:space="preserve">Myanmar Yangon</w:t>
      </w:r>
      <w:r>
        <w:t xml:space="preserve">. They serve as the vital link between local traditions and global modernity. By ensuring accuracy in written documents and facilitating nuanced oral communications, they protect stakeholders from costly errors and cultural misunderstandings. As Yangon continues to evolve as a regional economic hub, the role of language professionals will expand in scope and importance. Investing in professional</w:t>
      </w:r>
      <w:r>
        <w:t xml:space="preserve"> </w:t>
      </w:r>
      <w:r>
        <w:rPr>
          <w:bCs/>
          <w:b/>
        </w:rPr>
        <w:t xml:space="preserve">Translator Interpreter</w:t>
      </w:r>
      <w:r>
        <w:t xml:space="preserve"> </w:t>
      </w:r>
      <w:r>
        <w:t xml:space="preserve">services is not merely an operational cost but a strategic necessity for anyone seeking to succeed in this dynamic and promising market.</w:t>
      </w:r>
    </w:p>
    <w:p>
      <w:pPr>
        <w:pStyle w:val="BodyText"/>
      </w:pPr>
      <w:r>
        <w:br/>
      </w:r>
      <w:r>
        <w:br/>
      </w:r>
    </w:p>
    <w:p>
      <w:r>
        <w:pict>
          <v:rect style="width:0;height:1.5pt" o:hralign="center" o:hrstd="t" o:hr="t"/>
        </w:pict>
      </w:r>
    </w:p>
    <w:p>
      <w:pPr>
        <w:pStyle w:val="FirstParagraph"/>
      </w:pPr>
      <w:r>
        <w:rPr>
          <w:iCs/>
          <w:i/>
        </w:rPr>
        <w:t xml:space="preserve">This essay highlights the critical importance of professional linguistic services in facilitating international cooperation, legal compliance, and cultural exchange within the specific context of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Translator Interpreter in Myanmar Yangon</dc:title>
  <dc:creator/>
  <dc:language>en</dc:language>
  <cp:keywords/>
  <dcterms:created xsi:type="dcterms:W3CDTF">2026-07-29T13:15:38Z</dcterms:created>
  <dcterms:modified xsi:type="dcterms:W3CDTF">2026-07-29T13:15:38Z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