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Philippines</w:t>
      </w:r>
      <w:r>
        <w:t xml:space="preserve"> </w:t>
      </w:r>
      <w:r>
        <w:t xml:space="preserve">Manila</w:t>
      </w:r>
    </w:p>
    <w:bookmarkStart w:id="26" w:name="X7054f9f34d91dcca0450ddce90aaf6ca185e21a"/>
    <w:p>
      <w:pPr>
        <w:pStyle w:val="Heading1"/>
      </w:pPr>
      <w:r>
        <w:t xml:space="preserve">Bridging the Cultural Divide: The Critical Role of the Translator Interpreter in Philippines Manila</w:t>
      </w:r>
    </w:p>
    <w:p>
      <w:pPr>
        <w:pStyle w:val="FirstParagraph"/>
      </w:pPr>
      <w:r>
        <w:t xml:space="preserve">In an era defined by rapid globalization and digital connectivity, the ability to communicate across linguistic barriers is not merely a convenience but a necessity. Nowhere is this need more acute or more complex than in</w:t>
      </w:r>
      <w:r>
        <w:t xml:space="preserve"> </w:t>
      </w:r>
      <w:r>
        <w:rPr>
          <w:bCs/>
          <w:b/>
        </w:rPr>
        <w:t xml:space="preserve">Philippines Manila</w:t>
      </w:r>
      <w:r>
        <w:t xml:space="preserve">, the bustling capital city that serves as the economic, cultural, and political heart of the archipelago. Within this vibrant metropolitan landscape, the professionals who facilitate cross-linguistic communication—known collectively as the</w:t>
      </w:r>
      <w:r>
        <w:t xml:space="preserve"> </w:t>
      </w:r>
      <w:r>
        <w:rPr>
          <w:bCs/>
          <w:b/>
        </w:rPr>
        <w:t xml:space="preserve">Translator Interpreter</w:t>
      </w:r>
      <w:r>
        <w:t xml:space="preserve">—play an indispensable role in shaping business outcomes, ensuring legal justice, and fostering social cohesion. This essay explores the multifaceted importance of these linguistic mediators within the specific context of</w:t>
      </w:r>
      <w:r>
        <w:t xml:space="preserve"> </w:t>
      </w:r>
      <w:r>
        <w:rPr>
          <w:bCs/>
          <w:b/>
        </w:rPr>
        <w:t xml:space="preserve">Philippines Manila</w:t>
      </w:r>
      <w:r>
        <w:t xml:space="preserve">, arguing that they are essential architects of modern interaction.</w:t>
      </w:r>
    </w:p>
    <w:bookmarkStart w:id="20" w:name="Xf73793d725187d9e5066f684dd0aee68be0fa0e"/>
    <w:p>
      <w:pPr>
        <w:pStyle w:val="Heading2"/>
      </w:pPr>
      <w:r>
        <w:t xml:space="preserve">The Linguistic Landscape of Philippines Manila</w:t>
      </w:r>
    </w:p>
    <w:p>
      <w:pPr>
        <w:pStyle w:val="FirstParagraph"/>
      </w:pPr>
      <w:r>
        <w:t xml:space="preserve">To understand the demand for professional language services, one must first appreciate the unique sociolinguistic environment of</w:t>
      </w:r>
      <w:r>
        <w:t xml:space="preserve"> </w:t>
      </w:r>
      <w:r>
        <w:rPr>
          <w:bCs/>
          <w:b/>
        </w:rPr>
        <w:t xml:space="preserve">Philippines Manila</w:t>
      </w:r>
      <w:r>
        <w:t xml:space="preserve">. The city is a melting pot where Tagalog (Filipino) and English serve as co-official languages. However, this binary simplification masks a complex reality. In</w:t>
      </w:r>
      <w:r>
        <w:t xml:space="preserve"> </w:t>
      </w:r>
      <w:r>
        <w:rPr>
          <w:bCs/>
          <w:b/>
        </w:rPr>
        <w:t xml:space="preserve">Philippines Manila</w:t>
      </w:r>
      <w:r>
        <w:t xml:space="preserve">, one may encounter dozens of regional dialects, including Ilocano, Cebuano, Hiligaynon, and Kapampangan among the migrant populations who have flocked to the capital in search of opportunity. Furthermore, the city hosts a significant expatriate community from China Japan South Korea and other nations in Asia. Consequently,</w:t>
      </w:r>
      <w:r>
        <w:t xml:space="preserve"> </w:t>
      </w:r>
      <w:r>
        <w:rPr>
          <w:bCs/>
          <w:b/>
        </w:rPr>
        <w:t xml:space="preserve">Philippines Manila</w:t>
      </w:r>
      <w:r>
        <w:t xml:space="preserve"> </w:t>
      </w:r>
      <w:r>
        <w:t xml:space="preserve">operates as a hub where local vernaculars intersect with global lingua francas.</w:t>
      </w:r>
    </w:p>
    <w:p>
      <w:pPr>
        <w:pStyle w:val="BodyText"/>
      </w:pPr>
      <w:r>
        <w:t xml:space="preserve">In this context, the role of the</w:t>
      </w:r>
      <w:r>
        <w:t xml:space="preserve"> </w:t>
      </w:r>
      <w:r>
        <w:rPr>
          <w:bCs/>
          <w:b/>
        </w:rPr>
        <w:t xml:space="preserve">Translator Interpreter</w:t>
      </w:r>
      <w:r>
        <w:t xml:space="preserve"> </w:t>
      </w:r>
      <w:r>
        <w:t xml:space="preserve">extends beyond simple word substitution. It requires a deep cultural competency that allows for the navigation of nuances, idioms, and social hierarchies embedded within language. A literal translation often fails to capture the intent or respect required in Filipino culture, making skilled mediation crucial.</w:t>
      </w:r>
    </w:p>
    <w:bookmarkEnd w:id="20"/>
    <w:bookmarkStart w:id="21" w:name="X8c1a7884956ac3c5859ea00729121605edda9ec"/>
    <w:p>
      <w:pPr>
        <w:pStyle w:val="Heading2"/>
      </w:pPr>
      <w:r>
        <w:t xml:space="preserve">The Distinction Between Translation and Interpretation</w:t>
      </w:r>
    </w:p>
    <w:p>
      <w:pPr>
        <w:pStyle w:val="FirstParagraph"/>
      </w:pPr>
      <w:r>
        <w:t xml:space="preserve">While often used interchangeably in casual conversation, the functions of a</w:t>
      </w:r>
      <w:r>
        <w:t xml:space="preserve"> </w:t>
      </w:r>
      <w:r>
        <w:rPr>
          <w:bCs/>
          <w:b/>
        </w:rPr>
        <w:t xml:space="preserve">Translator Interpreter</w:t>
      </w:r>
      <w:r>
        <w:t xml:space="preserve"> </w:t>
      </w:r>
      <w:r>
        <w:t xml:space="preserve">encompass two distinct disciplines: written translation and oral interpretation. In the corporate sector of</w:t>
      </w:r>
      <w:r>
        <w:t xml:space="preserve"> </w:t>
      </w:r>
      <w:r>
        <w:rPr>
          <w:bCs/>
          <w:b/>
        </w:rPr>
        <w:t xml:space="preserve">Philippines Manila</w:t>
      </w:r>
      <w:r>
        <w:t xml:space="preserve">, multinational corporations require rigorous document translation. Contracts, financial reports, legal statutes, and marketing materials must be translated with precision to ensure compliance with local laws and cultural resonance.</w:t>
      </w:r>
    </w:p>
    <w:p>
      <w:pPr>
        <w:pStyle w:val="BodyText"/>
      </w:pPr>
      <w:r>
        <w:t xml:space="preserve">Conversely, in dynamic settings such as government hearings at the Manila City Hall or medical consultations in major hospitals like St. Luke’s Medical Center or The Medical City, oral interpretation is paramount. An interpreter acts as a real-time bridge, ensuring that a non-English speaking migrant worker understands their rights during police detention or that a foreign investor comprehends local zoning regulations in Makati. The</w:t>
      </w:r>
      <w:r>
        <w:t xml:space="preserve"> </w:t>
      </w:r>
      <w:r>
        <w:rPr>
          <w:bCs/>
          <w:b/>
        </w:rPr>
        <w:t xml:space="preserve">Translator Interpreter</w:t>
      </w:r>
      <w:r>
        <w:t xml:space="preserve"> </w:t>
      </w:r>
      <w:r>
        <w:t xml:space="preserve">must possess exceptional memory, quick thinking, and emotional stability to perform these tasks accurately under pressure.</w:t>
      </w:r>
    </w:p>
    <w:bookmarkEnd w:id="21"/>
    <w:bookmarkStart w:id="22" w:name="Xb4b3fa0672c3c62083145ca81b37202f405ee8b"/>
    <w:p>
      <w:pPr>
        <w:pStyle w:val="Heading2"/>
      </w:pPr>
      <w:r>
        <w:t xml:space="preserve">Economic Implications for Philippines Manila</w:t>
      </w:r>
    </w:p>
    <w:p>
      <w:pPr>
        <w:pStyle w:val="FirstParagraph"/>
      </w:pPr>
      <w:r>
        <w:t xml:space="preserve">The economic vitality of</w:t>
      </w:r>
      <w:r>
        <w:t xml:space="preserve"> </w:t>
      </w:r>
      <w:r>
        <w:rPr>
          <w:bCs/>
          <w:b/>
        </w:rPr>
        <w:t xml:space="preserve">Philippines Manila</w:t>
      </w:r>
    </w:p>
    <w:p>
      <w:pPr>
        <w:pStyle w:val="BodyText"/>
      </w:pPr>
      <w:r>
        <w:t xml:space="preserve">, heavily reliant on Business Process Outsourcing (BPO) and Foreign Direct Investment (FDI), is deeply intertwined with language proficiency. While many Filipinos are proficient in English, the demand for specialized bilingual expertise continues to grow. A professional</w:t>
      </w:r>
      <w:r>
        <w:t xml:space="preserve"> </w:t>
      </w:r>
      <w:r>
        <w:rPr>
          <w:bCs/>
          <w:b/>
        </w:rPr>
        <w:t xml:space="preserve">Translator Interpreter</w:t>
      </w:r>
      <w:r>
        <w:t xml:space="preserve"> </w:t>
      </w:r>
      <w:r>
        <w:t xml:space="preserve">adds value by enabling seamless transactions between local entities and international partners.</w:t>
      </w:r>
    </w:p>
    <w:p>
      <w:pPr>
        <w:pStyle w:val="BodyText"/>
      </w:pPr>
      <w:r>
        <w:t xml:space="preserve">Consider the construction industry in</w:t>
      </w:r>
      <w:r>
        <w:t xml:space="preserve"> </w:t>
      </w:r>
      <w:r>
        <w:rPr>
          <w:bCs/>
          <w:b/>
        </w:rPr>
        <w:t xml:space="preserve">Philippines Manila</w:t>
      </w:r>
      <w:r>
        <w:t xml:space="preserve">, where numerous projects involve foreign contractors from Japan and China. Miscommunication due to language barriers can lead to costly delays, safety hazards, or contractual disputes. Here, the specialized skills of a</w:t>
      </w:r>
      <w:r>
        <w:t xml:space="preserve"> </w:t>
      </w:r>
      <w:r>
        <w:rPr>
          <w:bCs/>
          <w:b/>
        </w:rPr>
        <w:t xml:space="preserve">Translator Interpreter</w:t>
      </w:r>
      <w:r>
        <w:rPr>
          <w:iCs/>
          <w:i/>
        </w:rPr>
        <w:t xml:space="preserve">, particularly one with technical terminology knowledge in engineering or architecture,</w:t>
      </w:r>
      <w:r>
        <w:t xml:space="preserve"> </w:t>
      </w:r>
      <w:r>
        <w:t xml:space="preserve">ensure that project specifications are accurately conveyed. Thus, these professionals contribute directly to the infrastructure development and economic stability of the capital.</w:t>
      </w:r>
    </w:p>
    <w:bookmarkEnd w:id="22"/>
    <w:bookmarkStart w:id="23" w:name="social-justice-and-public-service"/>
    <w:p>
      <w:pPr>
        <w:pStyle w:val="Heading2"/>
      </w:pPr>
      <w:r>
        <w:t xml:space="preserve">Social Justice and Public Service</w:t>
      </w:r>
    </w:p>
    <w:p>
      <w:pPr>
        <w:pStyle w:val="FirstParagraph"/>
      </w:pPr>
      <w:r>
        <w:t xml:space="preserve">Beyond economics, the role of the</w:t>
      </w:r>
      <w:r>
        <w:t xml:space="preserve"> </w:t>
      </w:r>
      <w:r>
        <w:rPr>
          <w:bCs/>
          <w:b/>
        </w:rPr>
        <w:t xml:space="preserve">Translator Interpreter</w:t>
      </w:r>
      <w:r>
        <w:t xml:space="preserve"> </w:t>
      </w:r>
      <w:r>
        <w:rPr>
          <w:iCs/>
          <w:i/>
        </w:rPr>
        <w:t xml:space="preserve">is a matter of human rights and social equity in</w:t>
      </w:r>
      <w:r>
        <w:t xml:space="preserve"> </w:t>
      </w:r>
      <w:r>
        <w:rPr>
          <w:bCs/>
          <w:b/>
        </w:rPr>
        <w:t xml:space="preserve">Philippines Manila. The Philippine legal system guarantees due process for all individuals, regardless of their language proficiency. However, without qualified interpreters, indigent defendants who speak only regional dialects may find themselves disadvantaged in court proceedings.</w:t>
      </w:r>
    </w:p>
    <w:p>
      <w:pPr>
        <w:pStyle w:val="BodyText"/>
      </w:pPr>
      <w:r>
        <w:t xml:space="preserve">In recent years, there has been a push within the judiciary of</w:t>
      </w:r>
      <w:r>
        <w:t xml:space="preserve"> </w:t>
      </w:r>
      <w:r>
        <w:rPr>
          <w:bCs/>
          <w:b/>
        </w:rPr>
        <w:t xml:space="preserve">Philippines Manila</w:t>
      </w:r>
    </w:p>
    <w:p>
      <w:pPr>
        <w:pStyle w:val="BodyText"/>
      </w:pPr>
      <w:r>
        <w:t xml:space="preserve">to institutionalize the use of certified interpreters. This ensures that justice is not merely blind but also linguistically fair. Furthermore, in healthcare settings, accurate interpretation can be life-saving. A medical</w:t>
      </w:r>
      <w:r>
        <w:t xml:space="preserve"> </w:t>
      </w:r>
      <w:r>
        <w:rPr>
          <w:iCs/>
          <w:i/>
        </w:rPr>
        <w:t xml:space="preserve">Translator Interpreter</w:t>
      </w:r>
    </w:p>
    <w:p>
      <w:pPr>
        <w:pStyle w:val="BodyText"/>
      </w:pPr>
      <w:r>
        <w:t xml:space="preserve">serves as a critical link between doctors and patients from diverse linguistic backgrounds, ensuring that diagnoses are understood and treatment plans are followed correctly.</w:t>
      </w:r>
    </w:p>
    <w:bookmarkEnd w:id="23"/>
    <w:bookmarkStart w:id="24" w:name="cultural-preservation-and-exchange"/>
    <w:p>
      <w:pPr>
        <w:pStyle w:val="Heading2"/>
      </w:pPr>
      <w:r>
        <w:t xml:space="preserve">Cultural Preservation and Exchange</w:t>
      </w:r>
    </w:p>
    <w:p>
      <w:pPr>
        <w:pStyle w:val="FirstParagraph"/>
      </w:pPr>
      <w:r>
        <w:t xml:space="preserve">Finally, the work of a</w:t>
      </w:r>
      <w:r>
        <w:t xml:space="preserve"> </w:t>
      </w:r>
      <w:r>
        <w:rPr>
          <w:bCs/>
          <w:b/>
        </w:rPr>
        <w:t xml:space="preserve">Translator Interpreter</w:t>
      </w:r>
      <w:r>
        <w:rPr>
          <w:iCs/>
          <w:i/>
        </w:rPr>
        <w:t xml:space="preserve">serves as a custodian of culture. Language is not just a tool for communication; it is the vessel of heritage. In</w:t>
      </w:r>
      <w:r>
        <w:t xml:space="preserve"> </w:t>
      </w:r>
      <w:r>
        <w:rPr>
          <w:bCs/>
          <w:b/>
        </w:rPr>
        <w:t xml:space="preserve">Philippines Manila,</w:t>
      </w:r>
      <w:r>
        <w:t xml:space="preserve">, where rapid urbanization threatens to erase traditional customs and dialects, translators play a role in preserving intangible cultural heritage by translating literature, folklore, and historical documents into other languages.</w:t>
      </w:r>
    </w:p>
    <w:p>
      <w:pPr>
        <w:pStyle w:val="BodyText"/>
      </w:pPr>
      <w:r>
        <w:t xml:space="preserve">Simultaneously, they facilitate cultural exchange by introducing Filipino perspectives to the world. By accurately conveying the subtleties of Filipino humor, hospitality ("pakikisama"), and resilience through their translations and interpretations,</w:t>
      </w:r>
      <w:r>
        <w:t xml:space="preserve"> </w:t>
      </w:r>
      <w:r>
        <w:rPr>
          <w:bCs/>
          <w:b/>
        </w:rPr>
        <w:t xml:space="preserve">Translator Interpreter</w:t>
      </w:r>
      <w:r>
        <w:rPr>
          <w:iCs/>
          <w:i/>
        </w:rPr>
        <w:t xml:space="preserve">s help shape a more accurate and respectful global perception of Filipino identity.</w:t>
      </w:r>
    </w:p>
    <w:bookmarkEnd w:id="24"/>
    <w:bookmarkStart w:id="25" w:name="conclusion"/>
    <w:p>
      <w:pPr>
        <w:pStyle w:val="Heading2"/>
      </w:pPr>
      <w:r>
        <w:t xml:space="preserve">Conclusion</w:t>
      </w:r>
    </w:p>
    <w:p>
      <w:pPr>
        <w:pStyle w:val="FirstParagraph"/>
      </w:pPr>
      <w:r>
        <w:t xml:space="preserve">In conclusion, the impact of the</w:t>
      </w:r>
      <w:r>
        <w:t xml:space="preserve"> </w:t>
      </w:r>
      <w:r>
        <w:rPr>
          <w:bCs/>
          <w:b/>
        </w:rPr>
        <w:t xml:space="preserve">Translator Interpreter</w:t>
      </w:r>
      <w:r>
        <w:rPr>
          <w:iCs/>
          <w:i/>
        </w:rPr>
        <w:t xml:space="preserve">borders on profound when viewed through the lens of</w:t>
      </w:r>
      <w:r>
        <w:t xml:space="preserve"> </w:t>
      </w:r>
      <w:r>
        <w:rPr>
          <w:bCs/>
          <w:b/>
        </w:rPr>
        <w:t xml:space="preserve">Philippines Manila. From facilitating high-stakes business negotiations in Makati to ensuring fair trials in Quezon City and saving lives in hospital wards, these professionals are integral to the functioning of modern society.</w:t>
      </w:r>
    </w:p>
    <w:p>
      <w:pPr>
        <w:pStyle w:val="BodyText"/>
      </w:pPr>
      <w:r>
        <w:t xml:space="preserve">As</w:t>
      </w:r>
      <w:r>
        <w:t xml:space="preserve"> </w:t>
      </w:r>
      <w:r>
        <w:rPr>
          <w:bCs/>
          <w:b/>
        </w:rPr>
        <w:t xml:space="preserve">Philippines Manila</w:t>
      </w:r>
    </w:p>
    <w:p>
      <w:pPr>
        <w:pStyle w:val="BodyText"/>
      </w:pPr>
      <w:r>
        <w:t xml:space="preserve">continues to grow as a global hub, the demand for skilled linguistic professionals will only increase. Recognizing their value is not just an appreciation of language skills but an acknowledgment of their contribution to economic growth, social justice, and cultural understanding. Therefore, investing in professional training and certification for</w:t>
      </w:r>
      <w:r>
        <w:t xml:space="preserve"> </w:t>
      </w:r>
      <w:r>
        <w:rPr>
          <w:iCs/>
          <w:i/>
        </w:rPr>
        <w:t xml:space="preserve">Translator Interpreter</w:t>
      </w:r>
      <w:r>
        <w:t xml:space="preserve">s is not merely a service industry consideration; it is a strategic imperative for the continued success and inclusivity of</w:t>
      </w:r>
      <w:r>
        <w:t xml:space="preserve"> </w:t>
      </w:r>
      <w:r>
        <w:rPr>
          <w:iCs/>
          <w:i/>
        </w:rPr>
        <w:t xml:space="preserve">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Philippines Manila</dc:title>
  <dc:creator/>
  <dc:language>en</dc:language>
  <cp:keywords/>
  <dcterms:created xsi:type="dcterms:W3CDTF">2026-07-29T13:37:54Z</dcterms:created>
  <dcterms:modified xsi:type="dcterms:W3CDTF">2026-07-29T13:37:54Z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