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4dafc5424ee74e5ec866c56b8d86ea31eace22e"/>
    <w:p>
      <w:pPr>
        <w:pStyle w:val="Heading1"/>
      </w:pPr>
      <w:r>
        <w:t xml:space="preserve">Bridging the Gap: The Strategic Importance of the Translator Interpreter in United States Houston</w:t>
      </w:r>
    </w:p>
    <w:p>
      <w:pPr>
        <w:pStyle w:val="FirstParagraph"/>
      </w:pPr>
      <w:r>
        <w:t xml:space="preserve">Houston, Texas, stands as a monumental testament to human ingenuity, economic prowess, and cultural diversity. Known globally as the energy capital of the world and a hub for healthcare and aerospace, it is also one of the most linguistically diverse cities in North America. Within this dynamic metropolis located within United States Houston resides a vital profession that serves as the backbone of social cohesion, legal integrity, medical safety, and commercial success:</w:t>
      </w:r>
      <w:r>
        <w:t xml:space="preserve"> </w:t>
      </w:r>
      <w:r>
        <w:rPr>
          <w:bCs/>
          <w:b/>
        </w:rPr>
        <w:t xml:space="preserve">Translator Interpreter</w:t>
      </w:r>
      <w:r>
        <w:t xml:space="preserve"> </w:t>
      </w:r>
      <w:r>
        <w:t xml:space="preserve">services. The presence and professional utilization of these linguistic professionals are not merely conveniences; they are essential infrastructure for a city that thrives on global connection.</w:t>
      </w:r>
    </w:p>
    <w:bookmarkStart w:id="20" w:name="X4c16c91bafd7dbdec615c5dd8a2aed36d3676ba"/>
    <w:p>
      <w:pPr>
        <w:pStyle w:val="Heading2"/>
      </w:pPr>
      <w:r>
        <w:t xml:space="preserve">The Demographic Landscape of United States Houston</w:t>
      </w:r>
    </w:p>
    <w:p>
      <w:pPr>
        <w:pStyle w:val="FirstParagraph"/>
      </w:pPr>
      <w:r>
        <w:t xml:space="preserve">To understand the necessity of the</w:t>
      </w:r>
      <w:r>
        <w:t xml:space="preserve"> </w:t>
      </w:r>
      <w:r>
        <w:rPr>
          <w:bCs/>
          <w:b/>
        </w:rPr>
        <w:t xml:space="preserve">Translator Interpreter</w:t>
      </w:r>
      <w:r>
        <w:t xml:space="preserve">, one must first examine the demographic reality of United States Houston. The city is famously diverse, with a significant portion of its population identifying as Hispanic or Latino, accounting for nearly half of all residents. Beyond Spanish, residents communicate in Vietnamese, Mandarin, Arabic, Hindi, and dozens other languages. This linguistic tapestry creates a complex environment where miscommunication can have severe consequences.</w:t>
      </w:r>
    </w:p>
    <w:p>
      <w:pPr>
        <w:pStyle w:val="BodyText"/>
      </w:pPr>
      <w:r>
        <w:t xml:space="preserve">In</w:t>
      </w:r>
      <w:r>
        <w:t xml:space="preserve"> </w:t>
      </w:r>
      <w:r>
        <w:rPr>
          <w:bCs/>
          <w:b/>
        </w:rPr>
        <w:t xml:space="preserve">United States Houston</w:t>
      </w:r>
      <w:r>
        <w:t xml:space="preserve">, language barriers are not just social inconveniences; they are critical operational challenges. Whether in the boardrooms of the Energy Corridor, the emergency rooms of Texas Medical Center, or the courtrooms of Harris County, accurate communication is paramount. The city’s economic engine relies heavily on international trade and immigration, making proficiency in cross-cultural dialogue a prerequisite for stability and growth.</w:t>
      </w:r>
    </w:p>
    <w:bookmarkEnd w:id="20"/>
    <w:bookmarkStart w:id="21" w:name="X8c1a7884956ac3c5859ea00729121605edda9ec"/>
    <w:p>
      <w:pPr>
        <w:pStyle w:val="Heading2"/>
      </w:pPr>
      <w:r>
        <w:t xml:space="preserve">The Distinction Between Translation and Interpretation</w:t>
      </w:r>
    </w:p>
    <w:p>
      <w:pPr>
        <w:pStyle w:val="FirstParagraph"/>
      </w:pPr>
      <w:r>
        <w:t xml:space="preserve">A common misconception among the general public is that translation and interpretation are interchangeable. However, professionals who serve as a</w:t>
      </w:r>
      <w:r>
        <w:t xml:space="preserve"> </w:t>
      </w:r>
      <w:r>
        <w:rPr>
          <w:bCs/>
          <w:b/>
        </w:rPr>
        <w:t xml:space="preserve">Translator Interpreter</w:t>
      </w:r>
      <w:r>
        <w:t xml:space="preserve">, or specialize in one of these distinct fields, operate under different methodologies. Translation typically refers to the written conversion of text from one language to another. In the context of</w:t>
      </w:r>
      <w:r>
        <w:t xml:space="preserve"> </w:t>
      </w:r>
      <w:r>
        <w:rPr>
          <w:bCs/>
          <w:b/>
        </w:rPr>
        <w:t xml:space="preserve">United States Houston</w:t>
      </w:r>
      <w:r>
        <w:t xml:space="preserve">, this is crucial for legal documents, medical records, business contracts, and municipal signage.</w:t>
      </w:r>
    </w:p>
    <w:p>
      <w:pPr>
        <w:pStyle w:val="BodyText"/>
      </w:pPr>
      <w:r>
        <w:t xml:space="preserve">Interpretation, conversely involves the oral or sign-language conversion of spoken communication in real-time. This distinction is vital in a fast-paced city like</w:t>
      </w:r>
      <w:r>
        <w:t xml:space="preserve"> </w:t>
      </w:r>
      <w:r>
        <w:rPr>
          <w:bCs/>
          <w:b/>
        </w:rPr>
        <w:t xml:space="preserve">United States Houston</w:t>
      </w:r>
      <w:r>
        <w:t xml:space="preserve">. For instance, during a high-stakes merger between two multinational energy firms, a written translation may suffice for contracts. However, during the negotiation phase and subsequent press conferences, an interpreter is required to facilitate immediate understanding between parties speaking different native tongues.</w:t>
      </w:r>
    </w:p>
    <w:bookmarkEnd w:id="21"/>
    <w:bookmarkStart w:id="25" w:name="Xf0916510c023dea077085d6c43576fc113c7c9d"/>
    <w:p>
      <w:pPr>
        <w:pStyle w:val="Heading2"/>
      </w:pPr>
      <w:r>
        <w:t xml:space="preserve">Critical Sectors Requiring Professional Linguistic Support</w:t>
      </w:r>
    </w:p>
    <w:bookmarkStart w:id="22" w:name="healthcare-in-texas-medical-center"/>
    <w:p>
      <w:pPr>
        <w:pStyle w:val="Heading3"/>
      </w:pPr>
      <w:r>
        <w:t xml:space="preserve">Healthcare in Texas Medical Center</w:t>
      </w:r>
    </w:p>
    <w:p>
      <w:pPr>
        <w:pStyle w:val="FirstParagraph"/>
      </w:pPr>
      <w:r>
        <w:t xml:space="preserve">Houston is home to the Texas Medical Center, the largest medical complex in the world. Here, the role of the interpreter is a matter of life and death. A doctor cannot assume that a patient’s understanding of symptoms or medication instructions matches their own due to linguistic differences. When a</w:t>
      </w:r>
      <w:r>
        <w:t xml:space="preserve"> </w:t>
      </w:r>
      <w:r>
        <w:rPr>
          <w:bCs/>
          <w:b/>
        </w:rPr>
        <w:t xml:space="preserve">Translator Interpreter</w:t>
      </w:r>
      <w:r>
        <w:t xml:space="preserve"> </w:t>
      </w:r>
      <w:r>
        <w:t xml:space="preserve">facilitates this dialogue, they ensure informed consent, accurate diagnosis, and proper treatment plans. In</w:t>
      </w:r>
      <w:r>
        <w:t xml:space="preserve"> </w:t>
      </w:r>
      <w:r>
        <w:rPr>
          <w:bCs/>
          <w:b/>
        </w:rPr>
        <w:t xml:space="preserve">United States Houston</w:t>
      </w:r>
      <w:r>
        <w:t xml:space="preserve">, medical malpractice claims often stem from communication breakdowns; professional interpreters mitigate these risks significantly.</w:t>
      </w:r>
    </w:p>
    <w:bookmarkEnd w:id="22"/>
    <w:bookmarkStart w:id="23" w:name="the-legal-system-and-law-enforcement"/>
    <w:p>
      <w:pPr>
        <w:pStyle w:val="Heading3"/>
      </w:pPr>
      <w:r>
        <w:t xml:space="preserve">The Legal System and Law Enforcement</w:t>
      </w:r>
    </w:p>
    <w:p>
      <w:pPr>
        <w:pStyle w:val="FirstParagraph"/>
      </w:pPr>
      <w:r>
        <w:t xml:space="preserve">In the legal arena of Harris County, justice is blind to race but must be clear on language. Defendants have a constitutional right to understand the charges against them. Without a qualified interpreter, trials can be delayed indefinitely or result in unjust verdicts. Furthermore, police officers in</w:t>
      </w:r>
      <w:r>
        <w:t xml:space="preserve"> </w:t>
      </w:r>
      <w:r>
        <w:rPr>
          <w:bCs/>
          <w:b/>
        </w:rPr>
        <w:t xml:space="preserve">United States Houston</w:t>
      </w:r>
      <w:r>
        <w:t xml:space="preserve"> </w:t>
      </w:r>
      <w:r>
        <w:t xml:space="preserve">frequently interact with non-English speakers during emergencies and traffic stops. A professional</w:t>
      </w:r>
      <w:r>
        <w:t xml:space="preserve"> </w:t>
      </w:r>
      <w:r>
        <w:rPr>
          <w:bCs/>
          <w:b/>
        </w:rPr>
        <w:t xml:space="preserve">Translator Interpreter</w:t>
      </w:r>
      <w:r>
        <w:t xml:space="preserve"> </w:t>
      </w:r>
      <w:r>
        <w:t xml:space="preserve">ensures that rights are read correctly and that statements made by individuals are accurately recorded, protecting both the citizen’s civil liberties and the integrity of the justice system.</w:t>
      </w:r>
    </w:p>
    <w:bookmarkEnd w:id="23"/>
    <w:bookmarkStart w:id="24" w:name="the-energy-sector-international-trade"/>
    <w:p>
      <w:pPr>
        <w:pStyle w:val="Heading3"/>
      </w:pPr>
      <w:r>
        <w:t xml:space="preserve">The Energy Sector International Trade</w:t>
      </w:r>
    </w:p>
    <w:p>
      <w:pPr>
        <w:pStyle w:val="FirstParagraph"/>
      </w:pPr>
      <w:r>
        <w:t xml:space="preserve">Houston hosts headquarters for dozens of international oil and gas companies. Business negotiations here involve stakeholders from Europe, Asia, Africa, and South America. A skilled interpreter does more than translate words; they convey cultural nuances that affect trust-building. In the boardrooms of</w:t>
      </w:r>
      <w:r>
        <w:t xml:space="preserve"> </w:t>
      </w:r>
      <w:r>
        <w:rPr>
          <w:bCs/>
          <w:b/>
        </w:rPr>
        <w:t xml:space="preserve">United States Houston</w:t>
      </w:r>
      <w:r>
        <w:t xml:space="preserve">, the ability to speak directly to partners in their native tongue can mean the difference between a closed deal and a lost opportunity.</w:t>
      </w:r>
    </w:p>
    <w:bookmarkEnd w:id="24"/>
    <w:bookmarkEnd w:id="25"/>
    <w:bookmarkStart w:id="26" w:name="the-human-element-cultural-competence"/>
    <w:p>
      <w:pPr>
        <w:pStyle w:val="Heading2"/>
      </w:pPr>
      <w:r>
        <w:t xml:space="preserve">The Human Element: Cultural Competence</w:t>
      </w:r>
    </w:p>
    <w:p>
      <w:pPr>
        <w:pStyle w:val="FirstParagraph"/>
      </w:pPr>
      <w:r>
        <w:t xml:space="preserve">Beyond vocabulary, language is deeply rooted in culture. The most effective professionals who act as a</w:t>
      </w:r>
      <w:r>
        <w:t xml:space="preserve"> </w:t>
      </w:r>
      <w:r>
        <w:rPr>
          <w:bCs/>
          <w:b/>
        </w:rPr>
        <w:t xml:space="preserve">Translator Interpreter</w:t>
      </w:r>
      <w:r>
        <w:t xml:space="preserve"> </w:t>
      </w:r>
      <w:r>
        <w:t xml:space="preserve">possess high cultural competence. They understand idioms, social hierarchies, and unspoken norms that influence communication. In a city like</w:t>
      </w:r>
      <w:r>
        <w:t xml:space="preserve"> </w:t>
      </w:r>
      <w:r>
        <w:rPr>
          <w:bCs/>
          <w:b/>
        </w:rPr>
        <w:t xml:space="preserve">United States Houston</w:t>
      </w:r>
      <w:r>
        <w:t xml:space="preserve">, where community relations are key to political and social stability, this cultural bridging is invaluable.</w:t>
      </w:r>
    </w:p>
    <w:p>
      <w:pPr>
        <w:pStyle w:val="BodyText"/>
      </w:pPr>
      <w:r>
        <w:t xml:space="preserve">For example, in many Asian cultures, direct refusal is considered rude. A literal translator might render a polite decline as an agreement if they lack cultural insight. A skilled interpreter recognizes this nuance and conveys the true intent to the listener. This level of service is what distinguishes professional interpretation from amateur translation apps or well-meaning but unqualified bilingual neighbors.</w:t>
      </w:r>
    </w:p>
    <w:bookmarkEnd w:id="26"/>
    <w:bookmarkStart w:id="27" w:name="conclusion-an-essential-service"/>
    <w:p>
      <w:pPr>
        <w:pStyle w:val="Heading2"/>
      </w:pPr>
      <w:r>
        <w:t xml:space="preserve">Conclusion: An Essential Service</w:t>
      </w:r>
    </w:p>
    <w:p>
      <w:pPr>
        <w:pStyle w:val="FirstParagraph"/>
      </w:pPr>
      <w:r>
        <w:t xml:space="preserve">In conclusion, the role of the</w:t>
      </w:r>
      <w:r>
        <w:t xml:space="preserve"> </w:t>
      </w:r>
      <w:r>
        <w:rPr>
          <w:bCs/>
          <w:b/>
        </w:rPr>
        <w:t xml:space="preserve">Translator Interpreter</w:t>
      </w:r>
      <w:r>
        <w:t xml:space="preserve"> </w:t>
      </w:r>
      <w:r>
        <w:t xml:space="preserve">in United States Houston cannot be overstated. As a global city with deep local roots and expansive international ties, Houston requires robust linguistic infrastructure to function efficiently and equitably. From ensuring patient safety in hospitals to facilitating billion-dollar energy deals and upholding justice in courts, these professionals are the silent architects of cohesion.</w:t>
      </w:r>
    </w:p>
    <w:p>
      <w:pPr>
        <w:pStyle w:val="BodyText"/>
      </w:pPr>
      <w:r>
        <w:t xml:space="preserve">Investing in professional language services is an investment in the future of</w:t>
      </w:r>
      <w:r>
        <w:t xml:space="preserve"> </w:t>
      </w:r>
      <w:r>
        <w:rPr>
          <w:bCs/>
          <w:b/>
        </w:rPr>
        <w:t xml:space="preserve">United States Houston</w:t>
      </w:r>
      <w:r>
        <w:t xml:space="preserve">. As the city continues to grow and diversify, the demand for skilled linguists will only increase. Recognizing and supporting this profession ensures that all residents, regardless of their native tongue, can participate fully in the economic, social, and civic life of one of America’s most vibrant cities. The</w:t>
      </w:r>
      <w:r>
        <w:t xml:space="preserve"> </w:t>
      </w:r>
      <w:r>
        <w:rPr>
          <w:bCs/>
          <w:b/>
        </w:rPr>
        <w:t xml:space="preserve">Translator Interpreter</w:t>
      </w:r>
      <w:r>
        <w:t xml:space="preserve"> </w:t>
      </w:r>
      <w:r>
        <w:t xml:space="preserve">is not just a service provider; they are a guardian of access, equity, and understanding in United States Houston.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Translator Interpreter in United States Houston</dc:title>
  <dc:creator/>
  <dc:language>en</dc:language>
  <cp:keywords/>
  <dcterms:created xsi:type="dcterms:W3CDTF">2026-07-29T16:06:05Z</dcterms:created>
  <dcterms:modified xsi:type="dcterms:W3CDTF">2026-07-29T16:06:05Z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