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f377ddfffa5b8f556986fe7ea65e1b373c1dbfa"/>
    <w:p>
      <w:pPr>
        <w:pStyle w:val="Heading1"/>
      </w:pPr>
      <w:r>
        <w:t xml:space="preserve">Bridging the Linguistic Divide in United States Los Angeles</w:t>
      </w:r>
    </w:p>
    <w:p>
      <w:pPr>
        <w:pStyle w:val="FirstParagraph"/>
      </w:pPr>
      <w:r>
        <w:t xml:space="preserve">The concept of an</w:t>
      </w:r>
    </w:p>
    <w:p>
      <w:pPr>
        <w:pStyle w:val="BodyText"/>
      </w:pPr>
      <w:r>
        <w:t xml:space="preserve">Evidence-Based Essay on Translator Interpreter services and their critical function within the dynamic metropolitan landscape of</w:t>
      </w:r>
      <w:r>
        <w:t xml:space="preserve"> </w:t>
      </w:r>
      <w:r>
        <w:rPr>
          <w:iCs/>
          <w:i/>
          <w:bCs/>
          <w:b/>
        </w:rPr>
        <w:t xml:space="preserve">United States Los Angeles.</w:t>
      </w:r>
    </w:p>
    <w:p>
      <w:pPr>
        <w:pStyle w:val="BodyText"/>
      </w:pPr>
      <w:r>
        <w:t xml:space="preserve">In an increasingly globalized world, language serves as both a bridge and a barrier. For the vast metropolis known as United States Los Angeles, it acts less as an obstacle and more of a complex tapestry that defines its cultural identity. With over 150 languages spoken within city limits, the demand for professional</w:t>
      </w:r>
      <w:r>
        <w:t xml:space="preserve"> </w:t>
      </w:r>
      <w:r>
        <w:rPr>
          <w:iCs/>
          <w:i/>
          <w:bCs/>
          <w:b/>
        </w:rPr>
        <w:t xml:space="preserve">Translator Interpreter</w:t>
      </w:r>
      <w:r>
        <w:t xml:space="preserve"> </w:t>
      </w:r>
      <w:r>
        <w:t xml:space="preserve">services has never been higher. This essay explores the multifaceted role of these linguistic professionals, analyzing their impact on healthcare, legal systems, and business in this diverse hub.</w:t>
      </w:r>
    </w:p>
    <w:bookmarkStart w:id="20" w:name="X8fc69fc2c49fec5099b67fc4957e3b5b18ee1f5"/>
    <w:p>
      <w:pPr>
        <w:pStyle w:val="Heading2"/>
      </w:pPr>
      <w:r>
        <w:t xml:space="preserve">The Unique Linguistic Landscape of United States Los Angeles</w:t>
      </w:r>
    </w:p>
    <w:p>
      <w:pPr>
        <w:pStyle w:val="FirstParagraph"/>
      </w:pPr>
      <w:r>
        <w:t xml:space="preserve">To understand the necessity of translation and interpretation services in</w:t>
      </w:r>
      <w:r>
        <w:t xml:space="preserve"> </w:t>
      </w:r>
      <w:r>
        <w:rPr>
          <w:bCs/>
          <w:b/>
        </w:rPr>
        <w:t xml:space="preserve">United States Los Angeles</w:t>
      </w:r>
      <w:r>
        <w:t xml:space="preserve">, one must first recognize its demographic reality. It is not merely a city with immigrants; it is a global capital where Spanish, Mandarin, Korean, Armenian, Hindi, Tagalog and dozens of other languages are spoken daily. The term</w:t>
      </w:r>
      <w:r>
        <w:t xml:space="preserve"> </w:t>
      </w:r>
      <w:r>
        <w:rPr>
          <w:iCs/>
          <w:i/>
        </w:rPr>
        <w:t xml:space="preserve">Translator Interpreter</w:t>
      </w:r>
    </w:p>
    <w:p>
      <w:pPr>
        <w:pStyle w:val="BodyText"/>
      </w:pPr>
      <w:r>
        <w:t xml:space="preserve">United States Los Angeles</w:t>
      </w:r>
      <w:r>
        <w:t xml:space="preserve">, one must recognize that this diversity is a source of immense economic and cultural power but also presents significant challenges when clear communication is required for essential services.</w:t>
      </w:r>
    </w:p>
    <w:bookmarkEnd w:id="20"/>
    <w:bookmarkStart w:id="21" w:name="X8c1a7884956ac3c5859ea00729121605edda9ec"/>
    <w:p>
      <w:pPr>
        <w:pStyle w:val="Heading2"/>
      </w:pPr>
      <w:r>
        <w:t xml:space="preserve">The Distinction Between Translation and Interpretation</w:t>
      </w:r>
    </w:p>
    <w:p>
      <w:pPr>
        <w:pStyle w:val="FirstParagraph"/>
      </w:pPr>
      <w:r>
        <w:t xml:space="preserve">While often used interchangeably in casual conversation, the roles of a</w:t>
      </w:r>
      <w:r>
        <w:t xml:space="preserve"> </w:t>
      </w:r>
      <w:r>
        <w:rPr>
          <w:bCs/>
          <w:b/>
        </w:rPr>
        <w:t xml:space="preserve">Translator Interpreter</w:t>
      </w:r>
      <w:r>
        <w:t xml:space="preserve"> </w:t>
      </w:r>
      <w:r>
        <w:t xml:space="preserve">are distinct. A translator deals with written text, converting documents from one language to another while preserving nuance and style. In contrast, an interpreter facilitates oral communication between speakers of different languages in real-time.</w:t>
      </w:r>
    </w:p>
    <w:p>
      <w:pPr>
        <w:pStyle w:val="BodyText"/>
      </w:pPr>
      <w:r>
        <w:t xml:space="preserve">In the context of</w:t>
      </w:r>
      <w:r>
        <w:t xml:space="preserve"> </w:t>
      </w:r>
      <w:r>
        <w:rPr>
          <w:iCs/>
          <w:i/>
          <w:bCs/>
          <w:b/>
        </w:rPr>
        <w:t xml:space="preserve">United States Los Angeles,</w:t>
      </w:r>
      <w:r>
        <w:t xml:space="preserve"> </w:t>
      </w:r>
      <w:r>
        <w:t xml:space="preserve">both roles are equally vital. From translating lease agreements and medical consent forms (translation) to facilitating courtroom proceedings or emergency room consultations (interpretation), these professionals ensure that language barriers do not preclude access to rights, health care, or justice.</w:t>
      </w:r>
    </w:p>
    <w:bookmarkEnd w:id="21"/>
    <w:bookmarkStart w:id="22" w:name="critical-applications-in-healthcare"/>
    <w:p>
      <w:pPr>
        <w:pStyle w:val="Heading2"/>
      </w:pPr>
      <w:r>
        <w:t xml:space="preserve">Critical Applications in Healthcare</w:t>
      </w:r>
    </w:p>
    <w:p>
      <w:pPr>
        <w:pStyle w:val="FirstParagraph"/>
      </w:pPr>
      <w:r>
        <w:t xml:space="preserve">The most urgent application of</w:t>
      </w:r>
      <w:r>
        <w:t xml:space="preserve"> </w:t>
      </w:r>
      <w:r>
        <w:rPr>
          <w:bCs/>
          <w:b/>
        </w:rPr>
        <w:t xml:space="preserve">Translator Interpreter</w:t>
      </w:r>
      <w:r>
        <w:t xml:space="preserve"> </w:t>
      </w:r>
      <w:r>
        <w:t xml:space="preserve">services in</w:t>
      </w:r>
      <w:r>
        <w:t xml:space="preserve"> </w:t>
      </w:r>
      <w:r>
        <w:rPr>
          <w:iCs/>
          <w:i/>
          <w:bCs/>
          <w:b/>
        </w:rPr>
        <w:t xml:space="preserve">United States Los Angeles</w:t>
      </w:r>
      <w:r>
        <w:t xml:space="preserve">, is in the healthcare sector. Medical errors due to language barriers are a significant concern. Studies have shown that patients who do not speak English fluently may receive incorrect diagnoses or improper treatments.</w:t>
      </w:r>
    </w:p>
    <w:p>
      <w:pPr>
        <w:pStyle w:val="BodyText"/>
      </w:pPr>
      <w:r>
        <w:t xml:space="preserve">Hospitals across Los Angeles, such as Cedars-Sinai and UCLA Medical Center, employ on-site interpreters and use tele-interpretation services to ensure patient safety. A qualified</w:t>
      </w:r>
      <w:r>
        <w:t xml:space="preserve"> </w:t>
      </w:r>
      <w:r>
        <w:rPr>
          <w:bCs/>
          <w:b/>
        </w:rPr>
        <w:t xml:space="preserve">Translator Interpreter</w:t>
      </w:r>
      <w:r>
        <w:t xml:space="preserve"> </w:t>
      </w:r>
      <w:r>
        <w:t xml:space="preserve">does not just translate words; they convey cultural context, medical terminology accurately. For instance, explaining the difference between "pain" and "soreness" or understanding idiomatic expressions about health symptoms requires a high level of proficiency. Without these services, marginalized communities in</w:t>
      </w:r>
      <w:r>
        <w:t xml:space="preserve"> </w:t>
      </w:r>
      <w:r>
        <w:rPr>
          <w:iCs/>
          <w:i/>
          <w:bCs/>
          <w:b/>
        </w:rPr>
        <w:t xml:space="preserve">United States Los Angeles</w:t>
      </w:r>
      <w:r>
        <w:t xml:space="preserve"> </w:t>
      </w:r>
      <w:r>
        <w:t xml:space="preserve">would face disproportionate health disparities.</w:t>
      </w:r>
    </w:p>
    <w:bookmarkEnd w:id="22"/>
    <w:bookmarkStart w:id="23" w:name="the-legal-imperative"/>
    <w:p>
      <w:pPr>
        <w:pStyle w:val="Heading2"/>
      </w:pPr>
      <w:r>
        <w:t xml:space="preserve">The Legal Imperative</w:t>
      </w:r>
    </w:p>
    <w:p>
      <w:pPr>
        <w:pStyle w:val="FirstParagraph"/>
      </w:pPr>
      <w:r>
        <w:t xml:space="preserve">In the legal system, the stakes are even higher. The Sixth Amendment guarantees the right to counsel and a fair trial for all defendants, regardless of language proficiency. In</w:t>
      </w:r>
      <w:r>
        <w:t xml:space="preserve"> </w:t>
      </w:r>
      <w:r>
        <w:rPr>
          <w:iCs/>
          <w:i/>
          <w:bCs/>
          <w:b/>
        </w:rPr>
        <w:t xml:space="preserve">United States Los Angeles</w:t>
      </w:r>
      <w:r>
        <w:t xml:space="preserve">, one of the busiest court systems in the nation, interpreters are essential for judges, attorneys, witnesses and defendants.</w:t>
      </w:r>
    </w:p>
    <w:p>
      <w:pPr>
        <w:pStyle w:val="BodyText"/>
      </w:pPr>
      <w:r>
        <w:t xml:space="preserve">A</w:t>
      </w:r>
      <w:r>
        <w:t xml:space="preserve"> </w:t>
      </w:r>
      <w:r>
        <w:rPr>
          <w:bCs/>
          <w:b/>
        </w:rPr>
        <w:t xml:space="preserve">Translator Interpreter</w:t>
      </w:r>
      <w:r>
        <w:t xml:space="preserve"> </w:t>
      </w:r>
      <w:r>
        <w:t xml:space="preserve">working in court must adhere to strict ethical standards. They must remain neutral, confidential and accurate. Misinterpretation can lead to wrongful convictions or unjust acquittals. Furthermore, legal documents such as contracts wills and immigration papers require precise translation by certified professionals to hold up in court. The integrity of the justice system in</w:t>
      </w:r>
      <w:r>
        <w:t xml:space="preserve"> </w:t>
      </w:r>
      <w:r>
        <w:rPr>
          <w:iCs/>
          <w:i/>
          <w:bCs/>
          <w:b/>
        </w:rPr>
        <w:t xml:space="preserve">United States Los Angeles</w:t>
      </w:r>
      <w:r>
        <w:t xml:space="preserve"> </w:t>
      </w:r>
      <w:r>
        <w:t xml:space="preserve">relies heavily on the competence of these linguistic experts.</w:t>
      </w:r>
    </w:p>
    <w:bookmarkEnd w:id="23"/>
    <w:bookmarkStart w:id="24" w:name="business-and-economic-integration"/>
    <w:p>
      <w:pPr>
        <w:pStyle w:val="Heading2"/>
      </w:pPr>
      <w:r>
        <w:t xml:space="preserve">Business and Economic Integration</w:t>
      </w:r>
    </w:p>
    <w:p>
      <w:pPr>
        <w:pStyle w:val="FirstParagraph"/>
      </w:pPr>
      <w:r>
        <w:t xml:space="preserve">Beyond social services,</w:t>
      </w:r>
      <w:r>
        <w:t xml:space="preserve"> </w:t>
      </w:r>
      <w:r>
        <w:rPr>
          <w:bCs/>
          <w:b/>
        </w:rPr>
        <w:t xml:space="preserve">Translator Interpreter</w:t>
      </w:r>
      <w:r>
        <w:t xml:space="preserve"> </w:t>
      </w:r>
      <w:r>
        <w:t xml:space="preserve">services are crucial for economic growth.</w:t>
      </w:r>
      <w:r>
        <w:t xml:space="preserve"> </w:t>
      </w:r>
      <w:r>
        <w:rPr>
          <w:iCs/>
          <w:i/>
          <w:bCs/>
          <w:b/>
        </w:rPr>
        <w:t xml:space="preserve">United States Los Angeles</w:t>
      </w:r>
      <w:r>
        <w:t xml:space="preserve">, is a global trade hub, particularly in entertainment technology and international commerce. Businesses ranging from small local shops to multinational corporations rely on translators to negotiate deals market products and communicate with diverse workforces.</w:t>
      </w:r>
    </w:p>
    <w:p>
      <w:pPr>
        <w:pStyle w:val="BodyText"/>
      </w:pPr>
      <w:r>
        <w:t xml:space="preserve">Cultural competence provided by interpreters helps businesses avoid marketing blunders and build trust with international partners. For example, adapting advertising campaigns for different linguistic groups requires more than literal translation; it requires cultural localization. This is where skilled</w:t>
      </w:r>
      <w:r>
        <w:t xml:space="preserve"> </w:t>
      </w:r>
      <w:r>
        <w:rPr>
          <w:bCs/>
          <w:b/>
        </w:rPr>
        <w:t xml:space="preserve">Translator Interpreter</w:t>
      </w:r>
      <w:r>
        <w:t xml:space="preserve"> </w:t>
      </w:r>
      <w:r>
        <w:t xml:space="preserve">professionals add significant value to the economy of</w:t>
      </w:r>
      <w:r>
        <w:t xml:space="preserve"> </w:t>
      </w:r>
      <w:r>
        <w:rPr>
          <w:iCs/>
          <w:i/>
          <w:bCs/>
          <w:b/>
        </w:rPr>
        <w:t xml:space="preserve">United States Los Angeles.</w:t>
      </w:r>
    </w:p>
    <w:bookmarkEnd w:id="24"/>
    <w:bookmarkStart w:id="25" w:name="the-future-of-linguistic-access"/>
    <w:p>
      <w:pPr>
        <w:pStyle w:val="Heading2"/>
      </w:pPr>
      <w:r>
        <w:t xml:space="preserve">The Future of Linguistic Access</w:t>
      </w:r>
    </w:p>
    <w:p>
      <w:pPr>
        <w:pStyle w:val="FirstParagraph"/>
      </w:pPr>
      <w:r>
        <w:t xml:space="preserve">As technology advances, AI and machine translation are becoming more prevalent. However, they cannot replace the nuanced judgment human</w:t>
      </w:r>
      <w:r>
        <w:t xml:space="preserve"> </w:t>
      </w:r>
      <w:r>
        <w:rPr>
          <w:bCs/>
          <w:b/>
        </w:rPr>
        <w:t xml:space="preserve">Translator Interpreter</w:t>
      </w:r>
      <w:r>
        <w:t xml:space="preserve">s provide. In high-stakes environments like healthcare and law in</w:t>
      </w:r>
      <w:r>
        <w:t xml:space="preserve"> </w:t>
      </w:r>
      <w:r>
        <w:rPr>
          <w:iCs/>
          <w:i/>
          <w:bCs/>
          <w:b/>
        </w:rPr>
        <w:t xml:space="preserve">United States Los Angeles,</w:t>
      </w:r>
      <w:r>
        <w:t xml:space="preserve">, the human element remains irreplaceable.</w:t>
      </w:r>
    </w:p>
    <w:p>
      <w:pPr>
        <w:pStyle w:val="BodyText"/>
      </w:pPr>
      <w:r>
        <w:t xml:space="preserve">Policymakers in</w:t>
      </w:r>
      <w:r>
        <w:t xml:space="preserve"> </w:t>
      </w:r>
      <w:r>
        <w:rPr>
          <w:iCs/>
          <w:i/>
          <w:bCs/>
          <w:b/>
        </w:rPr>
        <w:t xml:space="preserve">United States Los Angeles</w:t>
      </w:r>
      <w:r>
        <w:t xml:space="preserve">, must continue to invest in training programs for certified interpreters and translators. Ensuring equitable access to language services is not just a legal requirement but a moral imperative for creating an inclusive society.</w:t>
      </w:r>
    </w:p>
    <w:bookmarkEnd w:id="25"/>
    <w:bookmarkStart w:id="26" w:name="conclusion"/>
    <w:p>
      <w:pPr>
        <w:pStyle w:val="Heading2"/>
      </w:pPr>
      <w:r>
        <w:t xml:space="preserve">Conclusion</w:t>
      </w:r>
    </w:p>
    <w:p>
      <w:pPr>
        <w:pStyle w:val="FirstParagraph"/>
      </w:pPr>
      <w:r>
        <w:t xml:space="preserve">In conclusion the role of</w:t>
      </w:r>
      <w:r>
        <w:t xml:space="preserve"> </w:t>
      </w:r>
      <w:r>
        <w:rPr>
          <w:bCs/>
          <w:b/>
        </w:rPr>
        <w:t xml:space="preserve">Translator Interpreter</w:t>
      </w:r>
      <w:r>
        <w:t xml:space="preserve">s in</w:t>
      </w:r>
      <w:r>
        <w:t xml:space="preserve"> </w:t>
      </w:r>
      <w:r>
        <w:rPr>
          <w:iCs/>
          <w:i/>
          <w:bCs/>
          <w:b/>
        </w:rPr>
        <w:t xml:space="preserve">United States Los Angeles,</w:t>
      </w:r>
      <w:r>
        <w:t xml:space="preserve">, cannot be overstated. They are the linchpin holding together the social, legal and economic fabric of one of the most diverse cities in the world. By facilitating clear communication they ensure that all residents regardless of their native language have access to essential services justice and economic opportunity.</w:t>
      </w:r>
    </w:p>
    <w:p>
      <w:pPr>
        <w:pStyle w:val="BodyText"/>
      </w:pPr>
      <w:r>
        <w:t xml:space="preserve">As</w:t>
      </w:r>
      <w:r>
        <w:t xml:space="preserve"> </w:t>
      </w:r>
      <w:r>
        <w:rPr>
          <w:iCs/>
          <w:i/>
          <w:bCs/>
          <w:b/>
        </w:rPr>
        <w:t xml:space="preserve">United States Los Angeles</w:t>
      </w:r>
      <w:r>
        <w:t xml:space="preserve">, continues to grow and evolve, the need for high-quality linguistic support will only increase. Investing in these professionals is an investment in the equity efficiency and humanity of the city itself. The essay above underscores that language access is a fundamental human right and a cornerstone of democratic participation.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 Services in United States Los Angeles</dc:title>
  <dc:creator/>
  <dc:language>en</dc:language>
  <cp:keywords/>
  <dcterms:created xsi:type="dcterms:W3CDTF">2026-07-29T17:17:55Z</dcterms:created>
  <dcterms:modified xsi:type="dcterms:W3CDTF">2026-07-29T17:17:55Z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