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18c0c6883cfd4738919f7d1e603dcdb66e2453e"/>
    <w:p>
      <w:pPr>
        <w:pStyle w:val="Heading1"/>
      </w:pPr>
      <w:r>
        <w:t xml:space="preserve">Bridging the Gap: The Critical Importance of the Translator Interpreter in United States Miami</w:t>
      </w:r>
    </w:p>
    <w:p>
      <w:pPr>
        <w:pStyle w:val="FirstParagraph"/>
      </w:pPr>
      <w:r>
        <w:t xml:space="preserve">In an increasingly globalized world, language has ceased to be merely a tool for communication; it has become the fundamental infrastructure upon which international commerce, legal justice, and social integration are built. Nowhere is this phenomenon more visible or more critical than in the dynamic metropolis of United States Miami. As a city that serves as the commercial and cultural capital of Latin America and the Caribbean within North America, Miami presents a unique linguistic landscape. It is here that the role of the Translator Interpreter emerges not just as a service, but as an essential pillar of societal function. This essay explores how language professionals facilitate connectivity in United States Miami, navigating complex legal systems, fostering economic growth, and ensuring equitable access to vital services.</w:t>
      </w:r>
    </w:p>
    <w:bookmarkStart w:id="20" w:name="X3c4be9852e42c90796b11b1831fc0b63a11383e"/>
    <w:p>
      <w:pPr>
        <w:pStyle w:val="Heading2"/>
      </w:pPr>
      <w:r>
        <w:t xml:space="preserve">The Unique Linguistic Tapestry of United States Miami</w:t>
      </w:r>
    </w:p>
    <w:p>
      <w:pPr>
        <w:pStyle w:val="FirstParagraph"/>
      </w:pPr>
      <w:r>
        <w:t xml:space="preserve">To understand the necessity of the Translator Interpreter in this region, one must first appreciate the demographic reality of United States Miami. Unlike many other major American cities where English remains the undisputed dominant language, Miami operates as a true bilingual ecosystem. A significant portion of its population speaks Spanish as their primary or home language, yet they require seamless interaction with English-speaking institutions to thrive. However, the linguistic diversity extends far beyond just two languages. Due to waves of migration from across Latin America and Europe, residents in United States Miami also speak Portuguese, Haitian Creole, French, Italian, and various indigenous dialects.</w:t>
      </w:r>
    </w:p>
    <w:p>
      <w:pPr>
        <w:pStyle w:val="BodyText"/>
      </w:pPr>
      <w:r>
        <w:t xml:space="preserve">This complexity creates a high demand for professional language services. The Translator Interpreter serves as the bridge between these diverse communities and the broader American society. Without this bridge, significant gaps in understanding would lead to social fragmentation and economic inefficiency. The unique position of United States Miami as a gateway to Latin America amplifies this need, making it one of the most active markets for language services in the entire nation.</w:t>
      </w:r>
    </w:p>
    <w:bookmarkEnd w:id="20"/>
    <w:bookmarkStart w:id="22" w:name="navigating-the-legal-system"/>
    <w:p>
      <w:pPr>
        <w:pStyle w:val="Heading2"/>
      </w:pPr>
      <w:r>
        <w:t xml:space="preserve">Navigating the Legal System</w:t>
      </w:r>
    </w:p>
    <w:p>
      <w:pPr>
        <w:pStyle w:val="FirstParagraph"/>
      </w:pPr>
      <w:r>
        <w:t xml:space="preserve">One of the most critical areas where the Translator Interpreter is indispensable is within the legal framework of United States Miami. The American justice system operates primarily in English, and due process dictates that individuals must fully understand their rights and responsibilities during legal proceedings. For non-English speakers in Miami, this presents a daunting challenge that can lead to wrongful convictions or lost civil liberties if left unaddressed.</w:t>
      </w:r>
    </w:p>
    <w:p>
      <w:pPr>
        <w:pStyle w:val="BodyText"/>
      </w:pPr>
      <w:r>
        <w:t xml:space="preserve">In courts across United States Miami, certified interpreters are required for criminal trials, family law hearings (including child custody disputes), and immigration cases. These professionals do not merely translate words; they convey nuance, tone, and legal terminology with absolute precision. A mistranslation in a courtroom can have irreversible consequences. Furthermore, the sheer volume of immigration cases processed through United States Miami—given its proximity to Central America and the Caribbean—places an immense burden on these language professionals to provide rapid yet accurate interpretation services to ensure that justice is served equitably for all residents regardless of their linguistic background.</w:t>
      </w:r>
    </w:p>
    <w:bookmarkStart w:id="21" w:name="the-translator-in-legal-documentation"/>
    <w:p>
      <w:pPr>
        <w:pStyle w:val="Heading3"/>
      </w:pPr>
      <w:r>
        <w:t xml:space="preserve">The Translator in Legal Documentation</w:t>
      </w:r>
    </w:p>
    <w:p>
      <w:pPr>
        <w:pStyle w:val="FirstParagraph"/>
      </w:pPr>
      <w:r>
        <w:t xml:space="preserve">Beyond oral interpretation, the written word holds equal weight. The Translator plays a crucial role in document certification. Immigration filings, property deeds, marriage certificates, and birth records often require certified translation to be accepted by United States federal agencies like USCIS or local state departments. In Miami's robust real estate market alone, thousands of international buyers rely on precise translations to understand contracts and liabilities. The accuracy provided by a professional Translator ensures that legal boundaries are respected and that the rights of all parties are protected under the law.</w:t>
      </w:r>
    </w:p>
    <w:bookmarkEnd w:id="21"/>
    <w:bookmarkEnd w:id="22"/>
    <w:bookmarkStart w:id="23" w:name="X4f9d6201827d2e17dcde95fa316468e7b252ca1"/>
    <w:p>
      <w:pPr>
        <w:pStyle w:val="Heading2"/>
      </w:pPr>
      <w:r>
        <w:t xml:space="preserve">Fostering Economic Growth in United States Miami</w:t>
      </w:r>
    </w:p>
    <w:p>
      <w:pPr>
        <w:pStyle w:val="FirstParagraph"/>
      </w:pPr>
      <w:r>
        <w:t xml:space="preserve">Economically, United States Miami thrives on international trade, tourism, and finance. It is a hub for banking services catering to Latin American clients and a gateway for export-import businesses connecting the US with South America. In this high-stakes business environment, the Translator Interpreter is a key asset in facilitating deals and maintaining client relationships.</w:t>
      </w:r>
    </w:p>
    <w:p>
      <w:pPr>
        <w:pStyle w:val="BodyText"/>
      </w:pPr>
      <w:r>
        <w:t xml:space="preserve">Business negotiations require more than just literal translation; they require cultural fluency. A skilled Interpreter in United States Miami understands not only the language but also the cultural nuances of negotiation styles between American corporate executives and their Latin American counterparts. Misunderstandings regarding etiquette or indirect communication can derail multimillion-dollar contracts. Professional interpreters mitigate these risks, ensuring that business strategies are conveyed accurately and respectfully.</w:t>
      </w:r>
    </w:p>
    <w:p>
      <w:pPr>
        <w:pStyle w:val="BodyText"/>
      </w:pPr>
      <w:r>
        <w:t xml:space="preserve">Moreover, in the tourism sector—which is a cornerstone of Miami's economy—interpreters assist visitors from all over the world in navigating hotels, restaurants, and transportation services. This seamless experience enhances Miami’s reputation as a welcoming global destination, directly contributing to its economic vitality. The presence of proficient language professionals ensures that United States Miami remains competitive on the global stage.</w:t>
      </w:r>
    </w:p>
    <w:bookmarkEnd w:id="23"/>
    <w:bookmarkStart w:id="24" w:name="healthcare-access-and-public-safety"/>
    <w:p>
      <w:pPr>
        <w:pStyle w:val="Heading2"/>
      </w:pPr>
      <w:r>
        <w:t xml:space="preserve">Healthcare Access and Public Safety</w:t>
      </w:r>
    </w:p>
    <w:p>
      <w:pPr>
        <w:pStyle w:val="FirstParagraph"/>
      </w:pPr>
      <w:r>
        <w:t xml:space="preserve">In the realm of public health and safety, the role of the Translator Interpreter is a matter of life and death. In hospitals across United States Miami, medical professionals must communicate complex diagnoses, treatment plans, and medication instructions to patients who may not speak English. Medical interpreters are trained to handle sensitive conversations with empathy and accuracy.</w:t>
      </w:r>
    </w:p>
    <w:p>
      <w:pPr>
        <w:pStyle w:val="BodyText"/>
      </w:pPr>
      <w:r>
        <w:t xml:space="preserve">A lack of professional interpretation in healthcare can lead to misdiagnosis, incorrect dosage administration, or failure to adhere to post-operative care instructions. By providing qualified Translator Interpreter services, Miami’s healthcare facilities ensure that patient safety is prioritized regardless of language barriers. Similarly, in emergency situations involving police or fire departments, real-time interpretation allows first responders to de-escalate tense situations and assist victims effectively.</w:t>
      </w:r>
    </w:p>
    <w:bookmarkEnd w:id="24"/>
    <w:bookmarkStart w:id="25" w:name="conclusion"/>
    <w:p>
      <w:pPr>
        <w:pStyle w:val="Heading2"/>
      </w:pPr>
      <w:r>
        <w:t xml:space="preserve">Conclusion</w:t>
      </w:r>
    </w:p>
    <w:p>
      <w:pPr>
        <w:pStyle w:val="FirstParagraph"/>
      </w:pPr>
      <w:r>
        <w:t xml:space="preserve">In conclusion, the Translator Interpreter is far more than a linguistic conduit; they are essential agents of integration, justice, and economic stability in United States Miami. As the demographic profile of United States Miami continues to evolve with increasing diversity, the demand for these services will only grow. The ability to bridge cultural and linguistic divides allows residents from all backgrounds to participate fully in civic life, access essential services without discrimination, and engage confidently in commerce.</w:t>
      </w:r>
    </w:p>
    <w:p>
      <w:pPr>
        <w:pStyle w:val="BodyText"/>
      </w:pPr>
      <w:r>
        <w:t xml:space="preserve">For United States Miami to maintain its status as a premier global city, it must continue to invest in and support high-quality translation and interpretation services. By doing so, the city ensures that its diversity remains a strength rather than a barrier. The Translator Interpreter stands at the heart of this mission, turning language barriers into bridges of understanding in one of the most vibrant corners of the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United States Miami</dc:title>
  <dc:creator/>
  <dc:language>en</dc:language>
  <cp:keywords/>
  <dcterms:created xsi:type="dcterms:W3CDTF">2026-07-29T10:17:57Z</dcterms:created>
  <dcterms:modified xsi:type="dcterms:W3CDTF">2026-07-29T10:17:57Z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