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Algeria,</w:t>
      </w:r>
      <w:r>
        <w:t xml:space="preserve"> </w:t>
      </w:r>
      <w:r>
        <w:t xml:space="preserve">Algiers</w:t>
      </w:r>
    </w:p>
    <w:bookmarkStart w:id="26" w:name="X3b2f5a0404abab0b18ad03ac2974440c7d05d26"/>
    <w:p>
      <w:pPr>
        <w:pStyle w:val="Heading1"/>
      </w:pPr>
      <w:r>
        <w:t xml:space="preserve">The Role and Evolution of the University Lecturer in Algeria, Algiers</w:t>
      </w:r>
    </w:p>
    <w:p>
      <w:pPr>
        <w:pStyle w:val="FirstParagraph"/>
      </w:pPr>
      <w:r>
        <w:t xml:space="preserve">The higher education landscape in North Africa is undergoing a significant transformation, driven by demographic pressures, economic modernization efforts, and the desire for global academic integration. At the heart of this transformation lies a specific figure: the</w:t>
      </w:r>
      <w:r>
        <w:t xml:space="preserve"> </w:t>
      </w:r>
      <w:r>
        <w:rPr>
          <w:bCs/>
          <w:b/>
        </w:rPr>
        <w:t xml:space="preserve">University Lecturer</w:t>
      </w:r>
      <w:r>
        <w:t xml:space="preserve">. In the context of</w:t>
      </w:r>
      <w:r>
        <w:t xml:space="preserve"> </w:t>
      </w:r>
      <w:r>
        <w:rPr>
          <w:bCs/>
          <w:b/>
        </w:rPr>
        <w:t xml:space="preserve">Algeria Algiers</w:t>
      </w:r>
      <w:r>
        <w:t xml:space="preserve">, this role is not merely that of an educator but serves as a critical bridge between traditional intellectual heritage and modern scientific inquiry. As the capital city serves as the cultural, political, and educational hub of the nation, University Lecturers in Algiers bear a unique responsibility to shape the future workforce while preserving national identity. This essay explores the multifaceted duties, challenges, and evolving significance of university lecturers within this specific geographical and socio-political context.</w:t>
      </w:r>
    </w:p>
    <w:bookmarkStart w:id="20" w:name="X63039cfc48ec3c228f1bc9db347f79f511f49fa"/>
    <w:p>
      <w:pPr>
        <w:pStyle w:val="Heading2"/>
      </w:pPr>
      <w:r>
        <w:t xml:space="preserve">The Intellectual Bridge: Tradition and Modernity</w:t>
      </w:r>
    </w:p>
    <w:p>
      <w:pPr>
        <w:pStyle w:val="FirstParagraph"/>
      </w:pPr>
      <w:r>
        <w:t xml:space="preserve">In</w:t>
      </w:r>
      <w:r>
        <w:t xml:space="preserve"> </w:t>
      </w:r>
      <w:r>
        <w:rPr>
          <w:bCs/>
          <w:b/>
        </w:rPr>
        <w:t xml:space="preserve">Algeria Algiers</w:t>
      </w:r>
      <w:r>
        <w:t xml:space="preserve">, universities such as the University of Algiers 1 (Ahmed Ben Bella), the University of Science and Technology Houari Boumediene, and various specialized institutes form a dense network of higher learning. The</w:t>
      </w:r>
      <w:r>
        <w:t xml:space="preserve"> </w:t>
      </w:r>
      <w:r>
        <w:rPr>
          <w:bCs/>
          <w:b/>
        </w:rPr>
        <w:t xml:space="preserve">University Lecturer</w:t>
      </w:r>
      <w:r>
        <w:t xml:space="preserve"> </w:t>
      </w:r>
      <w:r>
        <w:t xml:space="preserve">operating within these institutions acts as a custodian of knowledge while simultaneously pioneering new fields. Historically, the Algerian academic system was heavily influenced by French colonial structures, with language and curriculum deeply rooted in European traditions. However, since independence and particularly in recent decades, there has been a concerted effort to Arabize certain disciplines while simultaneously introducing English as a medium of instruction for sciences and technology.</w:t>
      </w:r>
    </w:p>
    <w:p>
      <w:pPr>
        <w:pStyle w:val="BodyText"/>
      </w:pPr>
      <w:r>
        <w:t xml:space="preserve">This linguistic transition places the</w:t>
      </w:r>
      <w:r>
        <w:t xml:space="preserve"> </w:t>
      </w:r>
      <w:r>
        <w:rPr>
          <w:bCs/>
          <w:b/>
        </w:rPr>
        <w:t xml:space="preserve">University Lecturer</w:t>
      </w:r>
      <w:r>
        <w:t xml:space="preserve"> </w:t>
      </w:r>
      <w:r>
        <w:t xml:space="preserve">in Algiers at a complex crossroads. They must possess sufficient proficiency in foreign languages to access global research databases, collaborate with international peers, and teach technical subjects effectively. Simultaneously, they are expected to transmit local values and historical narratives to students. This dual mandate requires a level of adaptability that defines the modern Algerian academic professional. The lecturer is no longer just a transmitter of static knowledge but an active mediator between global scientific standards and local cultural realities.</w:t>
      </w:r>
    </w:p>
    <w:bookmarkEnd w:id="20"/>
    <w:bookmarkStart w:id="21" w:name="research-and-innovation-in-the-capital"/>
    <w:p>
      <w:pPr>
        <w:pStyle w:val="Heading2"/>
      </w:pPr>
      <w:r>
        <w:t xml:space="preserve">Research and Innovation in the Capital</w:t>
      </w:r>
    </w:p>
    <w:p>
      <w:pPr>
        <w:pStyle w:val="FirstParagraph"/>
      </w:pPr>
      <w:r>
        <w:t xml:space="preserve">A defining characteristic of the contemporary</w:t>
      </w:r>
      <w:r>
        <w:t xml:space="preserve"> </w:t>
      </w:r>
      <w:r>
        <w:rPr>
          <w:bCs/>
          <w:b/>
        </w:rPr>
        <w:t xml:space="preserve">University Lecturer</w:t>
      </w:r>
      <w:r>
        <w:t xml:space="preserve">, particularly in major hubs like Algiers, is the shift towards research-intensive activities. The Algerian government has recently launched initiatives to boost national innovation, creating research units (Unités de Recherche) attached to universities. In Algiers, these units often collaborate with state-owned enterprises in sectors such as energy, telecommunications, and pharmaceuticals.</w:t>
      </w:r>
    </w:p>
    <w:p>
      <w:pPr>
        <w:pStyle w:val="BodyText"/>
      </w:pPr>
      <w:r>
        <w:t xml:space="preserve">The</w:t>
      </w:r>
      <w:r>
        <w:t xml:space="preserve"> </w:t>
      </w:r>
      <w:r>
        <w:rPr>
          <w:bCs/>
          <w:b/>
        </w:rPr>
        <w:t xml:space="preserve">University Lecturer</w:t>
      </w:r>
      <w:r>
        <w:t xml:space="preserve"> </w:t>
      </w:r>
      <w:r>
        <w:t xml:space="preserve">is now expected to publish in high-impact international journals and secure competitive grants. This pressure creates a dynamic academic environment but also introduces significant stress. The evaluation systems for tenure and promotion in Algeria are increasingly tied to publication metrics, forcing lecturers to balance teaching loads with rigorous research demands. For instance, a lecturer at the Faculty of Sciences in Algiers might spend their mornings teaching advanced physics courses to hundreds of students and their afternoons conducting laboratory experiments aimed at solving local energy storage problems. This integration of theory and practical application is vital for Algeria’s economic diversification away from hydrocarbon dependency.</w:t>
      </w:r>
    </w:p>
    <w:bookmarkEnd w:id="21"/>
    <w:bookmarkStart w:id="22" w:name="X86fec829061bf60aaa7964a90804225749ad916"/>
    <w:p>
      <w:pPr>
        <w:pStyle w:val="Heading2"/>
      </w:pPr>
      <w:r>
        <w:t xml:space="preserve">Pedagogical Challenges in a High-Density Environment</w:t>
      </w:r>
    </w:p>
    <w:p>
      <w:pPr>
        <w:pStyle w:val="FirstParagraph"/>
      </w:pPr>
      <w:r>
        <w:t xml:space="preserve">Despite the advancements in research infrastructure,</w:t>
      </w:r>
      <w:r>
        <w:t xml:space="preserve"> </w:t>
      </w:r>
      <w:r>
        <w:rPr>
          <w:bCs/>
          <w:b/>
        </w:rPr>
        <w:t xml:space="preserve">University Lecturers</w:t>
      </w:r>
      <w:r>
        <w:t xml:space="preserve"> </w:t>
      </w:r>
      <w:r>
        <w:t xml:space="preserve">in Algiers face persistent pedagogical challenges. The higher education sector in Algeria has experienced massive enrollment growth over the last three decades. Lecture halls at major universities often accommodate hundreds of students, sometimes exceeding physical capacity. In this environment, maintaining high-quality student engagement becomes difficult.</w:t>
      </w:r>
    </w:p>
    <w:p>
      <w:pPr>
        <w:pStyle w:val="BodyText"/>
      </w:pPr>
      <w:r>
        <w:t xml:space="preserve">The traditional "chalk and talk" method remains prevalent due to resource constraints and class sizes. However, there is a gradual shift towards more interactive pedagogies among younger</w:t>
      </w:r>
      <w:r>
        <w:t xml:space="preserve"> </w:t>
      </w:r>
      <w:r>
        <w:rPr>
          <w:bCs/>
          <w:b/>
        </w:rPr>
        <w:t xml:space="preserve">University Lecturers</w:t>
      </w:r>
      <w:r>
        <w:t xml:space="preserve">. The use of digital tools, online repositories for course materials, and blended learning approaches is becoming more common in Algiers. Yet, the digital divide remains a concern; while internet connectivity has improved significantly in the capital compared to rural areas, disparities still exist. Furthermore, many students arrive at university with gaps in their foundational knowledge from secondary education (lycée), requiring lecturers to spend considerable time remedial teaching rather than exploring advanced topics.</w:t>
      </w:r>
    </w:p>
    <w:bookmarkEnd w:id="22"/>
    <w:bookmarkStart w:id="23" w:name="X6aad3964a7d9d2d4255dc8a339d37e1367367d2"/>
    <w:p>
      <w:pPr>
        <w:pStyle w:val="Heading2"/>
      </w:pPr>
      <w:r>
        <w:t xml:space="preserve">Social Responsibility and Youth Engagement</w:t>
      </w:r>
    </w:p>
    <w:p>
      <w:pPr>
        <w:pStyle w:val="FirstParagraph"/>
      </w:pPr>
      <w:r>
        <w:t xml:space="preserve">In</w:t>
      </w:r>
      <w:r>
        <w:t xml:space="preserve"> </w:t>
      </w:r>
      <w:r>
        <w:rPr>
          <w:bCs/>
          <w:b/>
        </w:rPr>
        <w:t xml:space="preserve">Algeria Algiers</w:t>
      </w:r>
      <w:r>
        <w:t xml:space="preserve">, the university is often viewed as a sanctuary of critical thought. The</w:t>
      </w:r>
      <w:r>
        <w:t xml:space="preserve"> </w:t>
      </w:r>
      <w:r>
        <w:rPr>
          <w:bCs/>
          <w:b/>
        </w:rPr>
        <w:t xml:space="preserve">University Lecturer</w:t>
      </w:r>
      <w:r>
        <w:t xml:space="preserve">, therefore, holds a position of social influence that extends beyond the classroom. Students in Algiers are known for their political awareness and activism, dating back to significant historical events such as the Black Autumn protests. Lecturers must navigate this environment with diplomatic skill, fostering an atmosphere of open debate while adhering to institutional guidelines.</w:t>
      </w:r>
    </w:p>
    <w:p>
      <w:pPr>
        <w:pStyle w:val="BodyText"/>
      </w:pPr>
      <w:r>
        <w:t xml:space="preserve">This role involves mentoring young adults who are facing high youth unemployment rates. Many students attend university not just for intellectual growth but as a delayed entry into the job market. Consequently,</w:t>
      </w:r>
      <w:r>
        <w:t xml:space="preserve"> </w:t>
      </w:r>
      <w:r>
        <w:rPr>
          <w:bCs/>
          <w:b/>
        </w:rPr>
        <w:t xml:space="preserve">University Lecturers</w:t>
      </w:r>
      <w:r>
        <w:t xml:space="preserve"> </w:t>
      </w:r>
      <w:r>
        <w:t xml:space="preserve">are increasingly called upon to provide career guidance, encourage entrepreneurship, and bridge the gap between academic theory and private sector needs. Initiatives in Algiers universities now often include workshops on soft skills, innovation management, and employability, areas where lecturers play a pivotal advisory role.</w:t>
      </w:r>
    </w:p>
    <w:bookmarkEnd w:id="23"/>
    <w:bookmarkStart w:id="24" w:name="the-future-trajectory"/>
    <w:p>
      <w:pPr>
        <w:pStyle w:val="Heading2"/>
      </w:pPr>
      <w:r>
        <w:t xml:space="preserve">The Future Trajectory</w:t>
      </w:r>
    </w:p>
    <w:p>
      <w:pPr>
        <w:pStyle w:val="FirstParagraph"/>
      </w:pPr>
      <w:r>
        <w:t xml:space="preserve">Looking ahead, the profile of the</w:t>
      </w:r>
      <w:r>
        <w:t xml:space="preserve"> </w:t>
      </w:r>
      <w:r>
        <w:rPr>
          <w:bCs/>
          <w:b/>
        </w:rPr>
        <w:t xml:space="preserve">University Lecturer</w:t>
      </w:r>
      <w:r>
        <w:t xml:space="preserve"> </w:t>
      </w:r>
      <w:r>
        <w:t xml:space="preserve">in</w:t>
      </w:r>
      <w:r>
        <w:t xml:space="preserve"> </w:t>
      </w:r>
      <w:r>
        <w:rPr>
          <w:bCs/>
          <w:b/>
        </w:rPr>
        <w:t xml:space="preserve">Algeria Algiers</w:t>
      </w:r>
      <w:r>
        <w:t xml:space="preserve"> </w:t>
      </w:r>
      <w:r>
        <w:t xml:space="preserve">will likely continue to evolve towards greater specialization and internationalization. The government’s "Vision 2030" for education emphasizes quality over quantity, which will necessitate smaller class sizes and higher teaching standards. This transition requires substantial investment in training existing faculty members. Many current lecturers are pursuing doctoral degrees abroad or participating in exchange programs to update their skills.</w:t>
      </w:r>
    </w:p>
    <w:p>
      <w:pPr>
        <w:pStyle w:val="BodyText"/>
      </w:pPr>
      <w:r>
        <w:t xml:space="preserve">Moreover, the integration of artificial intelligence and big data into the curriculum is beginning to reshape what it means to be a lecturer. Technical fields in Algiers are seeing a surge in demand for expertise in digital technologies. Lecturers who can integrate these tools into their teaching will be essential for preparing Algerian youth for the fourth industrial revolution.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University Lecturer</w:t>
      </w:r>
      <w:r>
        <w:t xml:space="preserve"> </w:t>
      </w:r>
      <w:r>
        <w:t xml:space="preserve">in</w:t>
      </w:r>
      <w:r>
        <w:t xml:space="preserve"> </w:t>
      </w:r>
      <w:r>
        <w:rPr>
          <w:bCs/>
          <w:b/>
        </w:rPr>
        <w:t xml:space="preserve">Algeria Algiers</w:t>
      </w:r>
      <w:r>
        <w:t xml:space="preserve">, is a figure of profound importance and complexity. They are researchers, educators, mentors, and cultural custodians all rolled into one profession. While they operate within an environment marked by high student density and evolving bureaucratic requirements, their impact on the nation’s development is undeniable. By balancing the preservation of Algerian intellectual heritage with the demands of global scientific standards, these professionals are laying the groundwork for a more diversified and knowledge-based economy. As Algiers continues to modernize, supporting this workforce through better resources, reduced administrative burdens, and international collaboration will be crucial for realizing the full potential of Algeria’s higher education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Algeria, Algiers</dc:title>
  <dc:creator/>
  <dc:language>en</dc:language>
  <cp:keywords/>
  <dcterms:created xsi:type="dcterms:W3CDTF">2026-07-29T12:22:49Z</dcterms:created>
  <dcterms:modified xsi:type="dcterms:W3CDTF">2026-07-29T12:22:49Z</dcterms:modified>
</cp:coreProperties>
</file>

<file path=docProps/custom.xml><?xml version="1.0" encoding="utf-8"?>
<Properties xmlns="http://schemas.openxmlformats.org/officeDocument/2006/custom-properties" xmlns:vt="http://schemas.openxmlformats.org/officeDocument/2006/docPropsVTypes"/>
</file>