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A</w:t>
      </w:r>
      <w:r>
        <w:t xml:space="preserve"> </w:t>
      </w:r>
      <w:r>
        <w:t xml:space="preserve">Cultural</w:t>
      </w:r>
      <w:r>
        <w:t xml:space="preserve"> </w:t>
      </w:r>
      <w:r>
        <w:t xml:space="preserve">and</w:t>
      </w:r>
      <w:r>
        <w:t xml:space="preserve"> </w:t>
      </w:r>
      <w:r>
        <w:t xml:space="preserve">Academic</w:t>
      </w:r>
      <w:r>
        <w:t xml:space="preserve"> </w:t>
      </w:r>
      <w:r>
        <w:t xml:space="preserve">Reflection</w:t>
      </w:r>
    </w:p>
    <w:bookmarkStart w:id="27" w:name="X3b237456f31f2fd593181e305287b97343469d8"/>
    <w:p>
      <w:pPr>
        <w:pStyle w:val="Heading1"/>
      </w:pPr>
      <w:r>
        <w:t xml:space="preserve">The University Lecturer in Argentina Buenos Aires</w:t>
      </w:r>
    </w:p>
    <w:p>
      <w:pPr>
        <w:pStyle w:val="FirstParagraph"/>
      </w:pPr>
      <w:r>
        <w:t xml:space="preserve">In the vibrant and intellectually charged landscape of</w:t>
      </w:r>
      <w:r>
        <w:t xml:space="preserve"> </w:t>
      </w:r>
      <w:r>
        <w:rPr>
          <w:bCs/>
          <w:b/>
        </w:rPr>
        <w:t xml:space="preserve">Buenos Aires</w:t>
      </w:r>
      <w:r>
        <w:t xml:space="preserve">, often referred to as the "Paris of South America," education is not merely a transactional exchange of information but a deeply social and cultural phenomenon. At the heart of this dynamic environment stands the</w:t>
      </w:r>
      <w:r>
        <w:t xml:space="preserve"> </w:t>
      </w:r>
      <w:r>
        <w:rPr>
          <w:bCs/>
          <w:b/>
        </w:rPr>
        <w:t xml:space="preserve">University Lecturer</w:t>
      </w:r>
      <w:r>
        <w:t xml:space="preserve">. To understand their role, one must look beyond standard pedagogical definitions and examine how these academic figures navigate the unique intersection of rigorous intellectual tradition, political awareness, and social responsibility that defines higher education in Argentina.</w:t>
      </w:r>
    </w:p>
    <w:bookmarkStart w:id="20" w:name="X5ec343301123043915c592a46fdb9f3ac5f32ec"/>
    <w:p>
      <w:pPr>
        <w:pStyle w:val="Heading2"/>
      </w:pPr>
      <w:r>
        <w:t xml:space="preserve">The Historical Context of Argentine Higher Education</w:t>
      </w:r>
    </w:p>
    <w:p>
      <w:pPr>
        <w:pStyle w:val="FirstParagraph"/>
      </w:pPr>
      <w:r>
        <w:t xml:space="preserve">The university system in Buenos Aires has a proud history rooted in the Reform University movement of 1918. This movement demanded free access to education, academic freedom, co-governance (participation of students and staff in governance), and secularism. Today, these principles remain foundational. In this context, the</w:t>
      </w:r>
      <w:r>
        <w:t xml:space="preserve"> </w:t>
      </w:r>
      <w:r>
        <w:rPr>
          <w:bCs/>
          <w:b/>
        </w:rPr>
        <w:t xml:space="preserve">University Lecturer</w:t>
      </w:r>
      <w:r>
        <w:t xml:space="preserve"> </w:t>
      </w:r>
      <w:r>
        <w:t xml:space="preserve">is not just a teacher; they are seen as public servants dedicated to knowledge dissemination rather than profit-making. Unlike many other regions where higher education is heavily commercialized, the Argentine state strongly subsidizes universities in Buenos Aires. This economic framework liberates the</w:t>
      </w:r>
      <w:r>
        <w:t xml:space="preserve"> </w:t>
      </w:r>
      <w:r>
        <w:rPr>
          <w:bCs/>
          <w:b/>
        </w:rPr>
        <w:t xml:space="preserve">University Lecturer</w:t>
      </w:r>
      <w:r>
        <w:t xml:space="preserve"> </w:t>
      </w:r>
      <w:r>
        <w:t xml:space="preserve">from the immediate pressures of tuition fees and market-driven curricula, allowing them to focus on critical thinking and academic depth.</w:t>
      </w:r>
    </w:p>
    <w:bookmarkEnd w:id="20"/>
    <w:bookmarkStart w:id="21" w:name="X1860c5bff1feaa4b297b5a0e9c00e819bda4930"/>
    <w:p>
      <w:pPr>
        <w:pStyle w:val="Heading2"/>
      </w:pPr>
      <w:r>
        <w:t xml:space="preserve">The Role of Intellectual Rigor and Debate</w:t>
      </w:r>
    </w:p>
    <w:p>
      <w:pPr>
        <w:pStyle w:val="FirstParagraph"/>
      </w:pPr>
      <w:r>
        <w:t xml:space="preserve">In Buenos Aires, classrooms are often arenas for intense debate. The</w:t>
      </w:r>
      <w:r>
        <w:t xml:space="preserve"> </w:t>
      </w:r>
      <w:r>
        <w:rPr>
          <w:bCs/>
          <w:b/>
        </w:rPr>
        <w:t xml:space="preserve">University Lecturer</w:t>
      </w:r>
      <w:r>
        <w:t xml:space="preserve"> </w:t>
      </w:r>
      <w:r>
        <w:t xml:space="preserve">plays a crucial role in fostering this environment. Students are expected to question authority, challenge established narratives, and engage in dialectical thinking. A typical lecture hall at the University of Buenos Aires (UBA) or other prominent institutions might feature students who have already developed strong political or social opinions. The</w:t>
      </w:r>
      <w:r>
        <w:t xml:space="preserve"> </w:t>
      </w:r>
      <w:r>
        <w:rPr>
          <w:bCs/>
          <w:b/>
        </w:rPr>
        <w:t xml:space="preserve">University Lecturer</w:t>
      </w:r>
      <w:r>
        <w:t xml:space="preserve"> </w:t>
      </w:r>
      <w:r>
        <w:t xml:space="preserve">must possess not only deep subject-matter expertise but also the diplomatic skill to guide these discussions without stifling dissent.</w:t>
      </w:r>
    </w:p>
    <w:p>
      <w:pPr>
        <w:pStyle w:val="BodyText"/>
      </w:pPr>
      <w:r>
        <w:t xml:space="preserve">This dynamic reflects a broader cultural value in Argentina: the belief that knowledge is a tool for social transformation. Therefore, the</w:t>
      </w:r>
      <w:r>
        <w:t xml:space="preserve"> </w:t>
      </w:r>
      <w:r>
        <w:rPr>
          <w:bCs/>
          <w:b/>
        </w:rPr>
        <w:t xml:space="preserve">University Lecturer</w:t>
      </w:r>
      <w:r>
        <w:t xml:space="preserve"> </w:t>
      </w:r>
      <w:r>
        <w:t xml:space="preserve">often incorporates contemporary social issues into their curriculum. Whether teaching law, literature, engineering, or sociology, educators are expected to contextualize their subjects within the realities of Buenos Aires society—its inequalities, its artistic renaissance, and its political complexities.</w:t>
      </w:r>
    </w:p>
    <w:bookmarkEnd w:id="21"/>
    <w:bookmarkStart w:id="22" w:name="the-dual-role-academic-and-social-mentor"/>
    <w:p>
      <w:pPr>
        <w:pStyle w:val="Heading2"/>
      </w:pPr>
      <w:r>
        <w:t xml:space="preserve">The Dual Role: Academic and Social Mentor</w:t>
      </w:r>
    </w:p>
    <w:p>
      <w:pPr>
        <w:pStyle w:val="FirstParagraph"/>
      </w:pPr>
      <w:r>
        <w:t xml:space="preserve">Beyond the classroom walls, the</w:t>
      </w:r>
      <w:r>
        <w:t xml:space="preserve"> </w:t>
      </w:r>
      <w:r>
        <w:rPr>
          <w:bCs/>
          <w:b/>
        </w:rPr>
        <w:t xml:space="preserve">University Lecturer</w:t>
      </w:r>
      <w:r>
        <w:t xml:space="preserve"> </w:t>
      </w:r>
      <w:r>
        <w:t xml:space="preserve">in Buenos Aires often assumes a mentorship role that extends into the personal development of their students. Given that many students in Argentina commute long distances or work part-time to support themselves while studying, relationships between</w:t>
      </w:r>
      <w:r>
        <w:t xml:space="preserve"> </w:t>
      </w:r>
      <w:r>
        <w:rPr>
          <w:bCs/>
          <w:b/>
        </w:rPr>
        <w:t xml:space="preserve">University Lecturers</w:t>
      </w:r>
      <w:r>
        <w:t xml:space="preserve"> </w:t>
      </w:r>
      <w:r>
        <w:t xml:space="preserve">and students tend to be close-knit and informal. This closeness is facilitated by the physical layout of university campuses, which are often located in dense urban neighborhoods like San Telmo or Floresta.</w:t>
      </w:r>
    </w:p>
    <w:p>
      <w:pPr>
        <w:pStyle w:val="BodyText"/>
      </w:pPr>
      <w:r>
        <w:t xml:space="preserve">This proximity fosters a culture where the</w:t>
      </w:r>
      <w:r>
        <w:t xml:space="preserve"> </w:t>
      </w:r>
      <w:r>
        <w:rPr>
          <w:bCs/>
          <w:b/>
        </w:rPr>
        <w:t xml:space="preserve">University Lecturer</w:t>
      </w:r>
      <w:r>
        <w:t xml:space="preserve"> </w:t>
      </w:r>
      <w:r>
        <w:t xml:space="preserve">is accessible outside of formal teaching hours. They may offer career advice, discuss political events happening in real-time, or provide emotional support during times of national economic crisis. In Argentina, universities have historically been centers of social mobilization and protest. The</w:t>
      </w:r>
      <w:r>
        <w:t xml:space="preserve"> </w:t>
      </w:r>
      <w:r>
        <w:rPr>
          <w:bCs/>
          <w:b/>
        </w:rPr>
        <w:t xml:space="preserve">University Lecturer</w:t>
      </w:r>
      <w:r>
        <w:t xml:space="preserve"> </w:t>
      </w:r>
      <w:r>
        <w:t xml:space="preserve">often finds themselves at the forefront of these movements, advocating for educational rights and social justice alongside their students.</w:t>
      </w:r>
    </w:p>
    <w:bookmarkEnd w:id="22"/>
    <w:bookmarkStart w:id="23" w:name="the-challenge-of-economic-instability"/>
    <w:p>
      <w:pPr>
        <w:pStyle w:val="Heading2"/>
      </w:pPr>
      <w:r>
        <w:t xml:space="preserve">The Challenge of Economic Instability</w:t>
      </w:r>
    </w:p>
    <w:p>
      <w:pPr>
        <w:pStyle w:val="FirstParagraph"/>
      </w:pPr>
      <w:r>
        <w:t xml:space="preserve">No discussion about the</w:t>
      </w:r>
      <w:r>
        <w:t xml:space="preserve"> </w:t>
      </w:r>
      <w:r>
        <w:rPr>
          <w:bCs/>
          <w:b/>
        </w:rPr>
        <w:t xml:space="preserve">University Lecturer</w:t>
      </w:r>
      <w:r>
        <w:t xml:space="preserve"> </w:t>
      </w:r>
      <w:r>
        <w:t xml:space="preserve">in Buenos Aires would be complete without addressing the economic challenges they face. Argentina has experienced significant economic volatility, including high inflation rates that erode salaries and purchasing power. For many</w:t>
      </w:r>
      <w:r>
        <w:t xml:space="preserve"> </w:t>
      </w:r>
      <w:r>
        <w:rPr>
          <w:bCs/>
          <w:b/>
        </w:rPr>
        <w:t xml:space="preserve">University Lecturers</w:t>
      </w:r>
      <w:r>
        <w:t xml:space="preserve">, a single academic job is insufficient to cover living expenses, leading them to teach at multiple universities or pursue private sector work.</w:t>
      </w:r>
    </w:p>
    <w:p>
      <w:pPr>
        <w:pStyle w:val="BodyText"/>
      </w:pPr>
      <w:r>
        <w:t xml:space="preserve">This reality poses a risk of burnout but also creates a resilient community among academics. The shared struggle strengthens the bond between colleagues and reinforces their commitment to the public university system as a beacon of stability in uncertain times. Despite these hardships, many</w:t>
      </w:r>
      <w:r>
        <w:t xml:space="preserve"> </w:t>
      </w:r>
      <w:r>
        <w:rPr>
          <w:bCs/>
          <w:b/>
        </w:rPr>
        <w:t xml:space="preserve">University Lecturers</w:t>
      </w:r>
      <w:r>
        <w:t xml:space="preserve"> </w:t>
      </w:r>
      <w:r>
        <w:t xml:space="preserve">continue to deliver high-quality education, driven by passion and a sense of duty to the intellectual life of Buenos Aires.</w:t>
      </w:r>
    </w:p>
    <w:bookmarkEnd w:id="23"/>
    <w:bookmarkStart w:id="24" w:name="cultural-enrichment-through-academia"/>
    <w:p>
      <w:pPr>
        <w:pStyle w:val="Heading2"/>
      </w:pPr>
      <w:r>
        <w:t xml:space="preserve">Cultural Enrichment Through Academia</w:t>
      </w:r>
    </w:p>
    <w:p>
      <w:pPr>
        <w:pStyle w:val="FirstParagraph"/>
      </w:pPr>
      <w:r>
        <w:t xml:space="preserve">Buenos Aires is a city steeped in culture, from its tango halls to its bookstores and cafés. The</w:t>
      </w:r>
      <w:r>
        <w:t xml:space="preserve"> </w:t>
      </w:r>
      <w:r>
        <w:rPr>
          <w:bCs/>
          <w:b/>
        </w:rPr>
        <w:t xml:space="preserve">University Lecturer</w:t>
      </w:r>
      <w:r>
        <w:t xml:space="preserve">, therefore, often acts as a cultural intermediary. In disciplines such as literature, history, and arts education, professors encourage students to explore the rich tapestry of Argentine culture while engaging with global perspectives. They organize field trips to museums, theaters, and historical sites across the city.</w:t>
      </w:r>
    </w:p>
    <w:p>
      <w:pPr>
        <w:pStyle w:val="BodyText"/>
      </w:pPr>
      <w:r>
        <w:t xml:space="preserve">For example a literature professor might take students to visit Jorge Luis Borges' favorite spots in Buenos Aires or discuss the impact of European immigration on local dialects. By doing so, they ground academic theory in lived experience making learning more meaningful and engaging. This approach enriches not only the educational process but also reinforces civic pride and cultural identity among students.</w:t>
      </w:r>
    </w:p>
    <w:bookmarkEnd w:id="24"/>
    <w:bookmarkStart w:id="25" w:name="Xc67284ff422ec859d9e5655de5319c604bb8524"/>
    <w:p>
      <w:pPr>
        <w:pStyle w:val="Heading2"/>
      </w:pPr>
      <w:r>
        <w:t xml:space="preserve">The Future of Higher Education in Buenos Aires</w:t>
      </w:r>
    </w:p>
    <w:p>
      <w:pPr>
        <w:pStyle w:val="FirstParagraph"/>
      </w:pPr>
      <w:r>
        <w:t xml:space="preserve">As Buenos Aires moves forward into an increasingly digital age,</w:t>
      </w:r>
      <w:r>
        <w:t xml:space="preserve"> </w:t>
      </w:r>
      <w:r>
        <w:rPr>
          <w:bCs/>
          <w:b/>
        </w:rPr>
        <w:t xml:space="preserve">University Lecturers</w:t>
      </w:r>
      <w:r>
        <w:t xml:space="preserve"> </w:t>
      </w:r>
      <w:r>
        <w:t xml:space="preserve">are adapting to new technologies while preserving traditional values. Online learning platforms have expanded access to education allowing more diverse groups of students to participate. However many argue that the face-to-face interaction remains irreplaceable in fostering critical thinking and community building.</w:t>
      </w:r>
    </w:p>
    <w:p>
      <w:pPr>
        <w:pStyle w:val="BodyText"/>
      </w:pPr>
      <w:r>
        <w:t xml:space="preserve">The future of higher education in Buenos Aires depends on continued investment in public universities and respect for the autonomy of</w:t>
      </w:r>
      <w:r>
        <w:t xml:space="preserve"> </w:t>
      </w:r>
      <w:r>
        <w:rPr>
          <w:bCs/>
          <w:b/>
        </w:rPr>
        <w:t xml:space="preserve">University Lecturers</w:t>
      </w:r>
      <w:r>
        <w:t xml:space="preserve">. Policymakers must recognize the vital role these educators play in shaping informed citizens who can contribute positively to society. By supporting them through fair compensation adequate resources and protection from political interference we ensure that universities remain free spaces for inquiry innovation and social progress.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Buenos Aires Argentina</w:t>
      </w:r>
      <w:r>
        <w:t xml:space="preserve">, occupies a unique position within society. They are not only educators but also cultural ambassadors social advocates and intellectual leaders. Through their dedication to rigorous scholarship empathetic mentorship and active engagement with contemporary issues they shape the minds of future generations.</w:t>
      </w:r>
    </w:p>
    <w:p>
      <w:pPr>
        <w:pStyle w:val="BodyText"/>
      </w:pPr>
      <w:r>
        <w:t xml:space="preserve">Their work reflects the broader aspirations of Argentine society striving for equity excellence and justice despite facing significant challenges. As Buenos Aires continues to evolve so too will the role of</w:t>
      </w:r>
      <w:r>
        <w:t xml:space="preserve"> </w:t>
      </w:r>
      <w:r>
        <w:rPr>
          <w:bCs/>
          <w:b/>
        </w:rPr>
        <w:t xml:space="preserve">University Lecturers</w:t>
      </w:r>
      <w:r>
        <w:t xml:space="preserve">. However their core mission remains unchanged: to empower students with knowledge critical thinking skills and a sense of civic responsibility thereby contributing to a more just and prosperous future.</w:t>
      </w:r>
    </w:p>
    <w:p>
      <w:pPr>
        <w:pStyle w:val="BodyText"/>
      </w:pPr>
      <w:r>
        <w:t xml:space="preserve">In essence the</w:t>
      </w:r>
      <w:r>
        <w:t xml:space="preserve"> </w:t>
      </w:r>
      <w:r>
        <w:rPr>
          <w:bCs/>
          <w:b/>
        </w:rPr>
        <w:t xml:space="preserve">University Lecturer</w:t>
      </w:r>
      <w:r>
        <w:t xml:space="preserve">, is central to understanding what it means to be educated in Buenos Aires. They embody the spirit of inquiry resilience and compassion that defines this dynamic city. Their contributions extend far beyond classroom walls influencing communities economies and cultures across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Lecturer in Argentina: A Cultural and Academic Reflection</dc:title>
  <dc:creator/>
  <dc:language>en</dc:language>
  <cp:keywords/>
  <dcterms:created xsi:type="dcterms:W3CDTF">2026-07-29T18:06:37Z</dcterms:created>
  <dcterms:modified xsi:type="dcterms:W3CDTF">2026-07-29T18:06:37Z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