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Lyon</w:t>
      </w:r>
    </w:p>
    <w:bookmarkStart w:id="25" w:name="X0101283e888c2d09872c2fbad7e457c62a5bb14"/>
    <w:p>
      <w:pPr>
        <w:pStyle w:val="Heading1"/>
      </w:pPr>
      <w:r>
        <w:t xml:space="preserve">The Role and Impact of the University Lecturer in France Lyon</w:t>
      </w:r>
    </w:p>
    <w:p>
      <w:pPr>
        <w:pStyle w:val="FirstParagraph"/>
      </w:pPr>
      <w:r>
        <w:t xml:space="preserve">The academic landscape of higher education is a complex ecosystem, but at its very core lies the individual who bridges the gap between established knowledge and future innovation. In this intricate dynamic, no role is more pivotal than that of the</w:t>
      </w:r>
      <w:r>
        <w:t xml:space="preserve"> </w:t>
      </w:r>
      <w:r>
        <w:rPr>
          <w:bCs/>
          <w:b/>
        </w:rPr>
        <w:t xml:space="preserve">University Lecturer</w:t>
      </w:r>
      <w:r>
        <w:t xml:space="preserve">. When we examine this position through the specific lens of</w:t>
      </w:r>
      <w:r>
        <w:t xml:space="preserve"> </w:t>
      </w:r>
      <w:r>
        <w:rPr>
          <w:bCs/>
          <w:b/>
        </w:rPr>
        <w:t xml:space="preserve">France Lyon</w:t>
      </w:r>
      <w:r>
        <w:t xml:space="preserve">, a city renowned for its historical depth, vibrant cultural life, and robust academic tradition, the duties and significance of such an educator become even more profound. This essay explores the multifaceted responsibilities of a university lecturer within this unique geographical and cultural context, highlighting how they contribute to intellectual development, research excellence, and social cohesion.</w:t>
      </w:r>
    </w:p>
    <w:bookmarkStart w:id="20" w:name="the-pedagogical-mission-in-lyon"/>
    <w:p>
      <w:pPr>
        <w:pStyle w:val="Heading2"/>
      </w:pPr>
      <w:r>
        <w:t xml:space="preserve">The Pedagogical Mission in Lyon</w:t>
      </w:r>
    </w:p>
    <w:p>
      <w:pPr>
        <w:pStyle w:val="FirstParagraph"/>
      </w:pPr>
      <w:r>
        <w:t xml:space="preserve">In</w:t>
      </w:r>
      <w:r>
        <w:t xml:space="preserve"> </w:t>
      </w:r>
      <w:r>
        <w:rPr>
          <w:bCs/>
          <w:b/>
        </w:rPr>
        <w:t xml:space="preserve">France Lyon</w:t>
      </w:r>
      <w:r>
        <w:t xml:space="preserve">, universities are not merely institutions for certification; they are hubs of critical thought. The primary mandate of a university lecturer is pedagogical excellence. However, this goes far beyond the simple transmission of facts. In the French academic tradition, particularly in cities like Lyon which boast prestigious institutions such as Université Lumière Lyon 2 and Université Claude Bernard Lyon 1, there is an expectation for lecturers to foster intellectual autonomy among students.</w:t>
      </w:r>
    </w:p>
    <w:p>
      <w:pPr>
        <w:pStyle w:val="BodyText"/>
      </w:pPr>
      <w:r>
        <w:t xml:space="preserve">A lecturer here is tasked with teaching complex theories, guiding seminars (known as *travaux dirigés*), and supervising research projects. The interaction between lecturer and student in this region often reflects a high level of academic rigor. Lecturers must balance the demands of the national curriculum with their own specialized expertise. They are expected to challenge students to think dialectically, a skill highly valued in French society. This educational approach ensures that graduates from Lyon-based universities are not only knowledgeable but also capable of critical analysis and independent reasoning, skills that are essential in both the public and private sectors.</w:t>
      </w:r>
    </w:p>
    <w:bookmarkEnd w:id="20"/>
    <w:bookmarkStart w:id="21" w:name="research-as-a-driver-of-innovation"/>
    <w:p>
      <w:pPr>
        <w:pStyle w:val="Heading2"/>
      </w:pPr>
      <w:r>
        <w:t xml:space="preserve">Research as a Driver of Innovation</w:t>
      </w:r>
    </w:p>
    <w:p>
      <w:pPr>
        <w:pStyle w:val="FirstParagraph"/>
      </w:pPr>
      <w:r>
        <w:t xml:space="preserve">Beyond the classroom, the role of a university lecturer is intrinsically linked to research. In</w:t>
      </w:r>
      <w:r>
        <w:t xml:space="preserve"> </w:t>
      </w:r>
      <w:r>
        <w:rPr>
          <w:bCs/>
          <w:b/>
        </w:rPr>
        <w:t xml:space="preserve">France Lyon</w:t>
      </w:r>
      <w:r>
        <w:t xml:space="preserve">, universities operate within a dense network of research laboratories (*laboratoires de recherche*), many of which are joint structures involving national scientific centers like CNRS. Here, lecturers are expected to be active researchers who contribute new knowledge to their respective fields.</w:t>
      </w:r>
    </w:p>
    <w:p>
      <w:pPr>
        <w:pStyle w:val="BodyText"/>
      </w:pPr>
      <w:r>
        <w:t xml:space="preserve">This dual role—teaching and researching—is not without its challenges. Lecturers must secure funding, publish in peer-reviewed journals, and present their findings at international conferences. However, the impact is significant. The research conducted by lecturers in Lyon often addresses global challenges, from public health issues to environmental sustainability and digital humanities. By integrating current research into their teaching, lecturers ensure that students are exposed to cutting-edge developments rather than static textbook knowledge. This synergy between teaching and research enriches the academic environment of</w:t>
      </w:r>
      <w:r>
        <w:t xml:space="preserve"> </w:t>
      </w:r>
      <w:r>
        <w:rPr>
          <w:bCs/>
          <w:b/>
        </w:rPr>
        <w:t xml:space="preserve">France Lyon</w:t>
      </w:r>
      <w:r>
        <w:t xml:space="preserve">, positioning it as a competitive player on the global stage.</w:t>
      </w:r>
    </w:p>
    <w:bookmarkEnd w:id="21"/>
    <w:bookmarkStart w:id="22" w:name="cultural-and-social-integration"/>
    <w:p>
      <w:pPr>
        <w:pStyle w:val="Heading2"/>
      </w:pPr>
      <w:r>
        <w:t xml:space="preserve">Cultural and Social Integration</w:t>
      </w:r>
    </w:p>
    <w:p>
      <w:pPr>
        <w:pStyle w:val="FirstParagraph"/>
      </w:pPr>
      <w:r>
        <w:t xml:space="preserve">Lyon is often celebrated as the gastronomic capital of France, but it is also a city deeply rooted in history, having been a center for silk production and printmaking. The university lecturer plays a subtle but important role in preserving and promoting this cultural heritage. By incorporating local history, literature, and social issues into their courses, lecturers help students connect abstract academic concepts with their tangible surroundings.</w:t>
      </w:r>
    </w:p>
    <w:p>
      <w:pPr>
        <w:pStyle w:val="BodyText"/>
      </w:pPr>
      <w:r>
        <w:t xml:space="preserve">Furthermore, lecturers serve as mentors who guide students through the socio-cultural landscape of</w:t>
      </w:r>
      <w:r>
        <w:t xml:space="preserve"> </w:t>
      </w:r>
      <w:r>
        <w:rPr>
          <w:bCs/>
          <w:b/>
        </w:rPr>
        <w:t xml:space="preserve">France Lyon</w:t>
      </w:r>
      <w:r>
        <w:t xml:space="preserve">. For international students or those from diverse backgrounds within France, a supportive lecturer can be a crucial anchor. They facilitate integration by fostering an inclusive classroom environment that respects diversity while upholding republican values. This aspect of mentorship extends beyond academics; it involves helping students navigate the professional networks in Lyon, which is a major economic hub for Europe. By organizing internships, inviting guest speakers from local industries, and encouraging community engagement, lecturers enhance the employability and social integration of their students.</w:t>
      </w:r>
    </w:p>
    <w:bookmarkEnd w:id="22"/>
    <w:bookmarkStart w:id="23" w:name="Xb4d52ed9e2a2ef763f2c0ccd221b305d59d97cb"/>
    <w:p>
      <w:pPr>
        <w:pStyle w:val="Heading2"/>
      </w:pPr>
      <w:r>
        <w:t xml:space="preserve">Administrative and Ethical Responsibilities</w:t>
      </w:r>
    </w:p>
    <w:p>
      <w:pPr>
        <w:pStyle w:val="FirstParagraph"/>
      </w:pPr>
      <w:r>
        <w:t xml:space="preserve">The life of a university lecturer also entails significant administrative duties. They participate in departmental meetings, curriculum design committees, and accreditation processes. In</w:t>
      </w:r>
      <w:r>
        <w:t xml:space="preserve"> </w:t>
      </w:r>
      <w:r>
        <w:rPr>
          <w:bCs/>
          <w:b/>
        </w:rPr>
        <w:t xml:space="preserve">France Lyon</w:t>
      </w:r>
      <w:r>
        <w:t xml:space="preserve">, where public education is heavily regulated by the Ministry of Higher Education, adherence to ethical standards and regulatory frameworks is paramount.</w:t>
      </w:r>
    </w:p>
    <w:p>
      <w:pPr>
        <w:pStyle w:val="BodyText"/>
      </w:pPr>
      <w:r>
        <w:t xml:space="preserve">Lecturers are guardians of academic integrity. They must ensure that assessments are fair, transparent, and aligned with national standards. This responsibility carries a weight of trust from society. The lecturer’s role in shaping the next generation of professionals means they must model ethical behavior, intellectual honesty, and civic responsibility. In an era where misinformation is prevalent, the lecturer’s commitment to evidence-based truth is more important than ever.</w:t>
      </w:r>
    </w:p>
    <w:bookmarkEnd w:id="23"/>
    <w:bookmarkStart w:id="24" w:name="conclusion"/>
    <w:p>
      <w:pPr>
        <w:pStyle w:val="Heading2"/>
      </w:pPr>
      <w:r>
        <w:t xml:space="preserve">Conclusion</w:t>
      </w:r>
    </w:p>
    <w:p>
      <w:pPr>
        <w:pStyle w:val="FirstParagraph"/>
      </w:pPr>
      <w:r>
        <w:t xml:space="preserve">In conclusion, the position of a university lecturer in</w:t>
      </w:r>
      <w:r>
        <w:t xml:space="preserve"> </w:t>
      </w:r>
      <w:r>
        <w:rPr>
          <w:bCs/>
          <w:b/>
        </w:rPr>
        <w:t xml:space="preserve">France Lyon</w:t>
      </w:r>
      <w:r>
        <w:t xml:space="preserve"> </w:t>
      </w:r>
      <w:r>
        <w:t xml:space="preserve">is one of immense responsibility and opportunity. It is a role that demands expertise, passion, and a deep commitment to both teaching and research. By fostering critical thinking, driving scientific innovation, integrating students into the rich cultural fabric of Lyon, and upholding ethical standards, these educators shape not only the minds of their students but also the future of society.</w:t>
      </w:r>
    </w:p>
    <w:p>
      <w:pPr>
        <w:pStyle w:val="BodyText"/>
      </w:pPr>
      <w:r>
        <w:t xml:space="preserve">The</w:t>
      </w:r>
      <w:r>
        <w:t xml:space="preserve"> </w:t>
      </w:r>
      <w:r>
        <w:rPr>
          <w:bCs/>
          <w:b/>
        </w:rPr>
        <w:t xml:space="preserve">University Lecturer</w:t>
      </w:r>
      <w:r>
        <w:t xml:space="preserve"> </w:t>
      </w:r>
      <w:r>
        <w:t xml:space="preserve">is thus far more than an instructor; they are a scholar, a mentor, and a community leader. In the vibrant academic setting of</w:t>
      </w:r>
      <w:r>
        <w:t xml:space="preserve"> </w:t>
      </w:r>
      <w:r>
        <w:rPr>
          <w:bCs/>
          <w:b/>
        </w:rPr>
        <w:t xml:space="preserve">France Lyon</w:t>
      </w:r>
      <w:r>
        <w:t xml:space="preserve">, they serve as vital conduits between tradition and modernity, ensuring that education remains a dynamic force for progress. As we look to the future, the continued support and recognition of these professionals will be essential for maintaining the high standards of French higher education.</w:t>
      </w:r>
    </w:p>
    <w:p>
      <w:pPr>
        <w:pStyle w:val="BodyText"/>
      </w:pPr>
      <w:r>
        <w:rPr>
          <w:iCs/>
          <w:i/>
        </w:rPr>
        <w:t xml:space="preserve">This document outlines the critical functions of academic professionals within specific regional contexts, emphasizing educational excellence and cultural integration.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France Lyon</dc:title>
  <dc:creator/>
  <dc:language>en</dc:language>
  <cp:keywords/>
  <dcterms:created xsi:type="dcterms:W3CDTF">2026-07-29T05:54:48Z</dcterms:created>
  <dcterms:modified xsi:type="dcterms:W3CDTF">2026-07-29T05:54:48Z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