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6" w:name="Xa60d00d00630942448a0fa6abd04c7a0344179b"/>
    <w:p>
      <w:pPr>
        <w:pStyle w:val="Heading1"/>
      </w:pPr>
      <w:r>
        <w:t xml:space="preserve">The Pillar of Progress: The Role and Impact of a University Lecturer in Ghana Accra</w:t>
      </w:r>
    </w:p>
    <w:p>
      <w:pPr>
        <w:pStyle w:val="FirstParagraph"/>
      </w:pPr>
      <w:r>
        <w:rPr>
          <w:bCs/>
          <w:b/>
        </w:rPr>
        <w:t xml:space="preserve">Ethical Disclaimer:</w:t>
      </w:r>
      <w:r>
        <w:t xml:space="preserve"> </w:t>
      </w:r>
      <w:r>
        <w:t xml:space="preserve">The views expressed in this essay are those of the author and do not necessarily reflect the official policies or positions of any specific academic institution. This document is for educational and informational purposes only, focusing on the general role of academic professionals within a specific geographical context. It does not constitute legal advice, medical recommendations, or professional certification requirements.</w:t>
      </w:r>
    </w:p>
    <w:p>
      <w:pPr>
        <w:pStyle w:val="BodyText"/>
      </w:pPr>
      <w:r>
        <w:t xml:space="preserve">The landscape of higher education in West Africa is currently undergoing a profound transformation, driven by demographic shifts, technological advancements, and an increasing demand for skilled labor in the global market. At the heart of this academic ecosystem lies a pivotal figure: the University Lecturer. In particular, within the bustling capital city of Ghana Accra, these educators serve not merely as transmitters of knowledge but as architects of societal progress. The intersection of rigorous academic standards with the unique cultural and economic realities of Ghana Accra creates a distinct professional environment for university lecturers, making their role more critical than ever before.</w:t>
      </w:r>
    </w:p>
    <w:bookmarkStart w:id="20" w:name="the-academic-mandate-in-an-urban-context"/>
    <w:p>
      <w:pPr>
        <w:pStyle w:val="Heading2"/>
      </w:pPr>
      <w:r>
        <w:t xml:space="preserve">The Academic Mandate in an Urban Context</w:t>
      </w:r>
    </w:p>
    <w:p>
      <w:pPr>
        <w:pStyle w:val="FirstParagraph"/>
      </w:pPr>
      <w:r>
        <w:t xml:space="preserve">A University Lecturer in Ghana Accra operates within a dynamic urban environment that is rapidly becoming the educational hub of the region. Institutions such as the University of Ghana, Legon, and various private universities located within and around Accra are tasked with preparing students for a complex world. The primary responsibility of these lecturers is to deliver high-quality instruction across various disciplines. However, this mandate extends beyond simple lecture delivery. It involves curriculum development that is relevant to the local context while maintaining international accreditation standards.</w:t>
      </w:r>
    </w:p>
    <w:p>
      <w:pPr>
        <w:pStyle w:val="BodyText"/>
      </w:pPr>
      <w:r>
        <w:t xml:space="preserve">In Ghana Accra, the challenge lies in balancing theoretical knowledge with practical application. Lecturers are expected to design courses that address local challenges, such as public health crises, economic sustainability, and digital infrastructure development. For instance, a lecturer in engineering must not only teach structural mechanics but also explain how these principles apply to building resilient infrastructure in Accra’s humid climate and urban density. This contextual relevance is what distinguishes effective teaching in this region from generic academic instruction.</w:t>
      </w:r>
    </w:p>
    <w:bookmarkEnd w:id="20"/>
    <w:bookmarkStart w:id="21" w:name="mentorship-and-student-development"/>
    <w:p>
      <w:pPr>
        <w:pStyle w:val="Heading2"/>
      </w:pPr>
      <w:r>
        <w:t xml:space="preserve">Mentorship and Student Development</w:t>
      </w:r>
    </w:p>
    <w:p>
      <w:pPr>
        <w:pStyle w:val="FirstParagraph"/>
      </w:pPr>
      <w:r>
        <w:t xml:space="preserve">Beyond the classroom, the role of a University Lecturer extends deeply into mentorship. In Ghana Accra, where youth unemployment remains a significant concern, educators play a crucial role in guiding students toward viable career paths. They act as bridges between academia and industry, facilitating internships, networking opportunities, and professional development workshops. The lecturer becomes a confidant and advisor for young adults navigating the transition from university life to the workforce.</w:t>
      </w:r>
    </w:p>
    <w:p>
      <w:pPr>
        <w:pStyle w:val="BodyText"/>
      </w:pPr>
      <w:r>
        <w:t xml:space="preserve">This mentorship is particularly important given the cultural emphasis on communal success in Ghanaian society. University Lecturers often serve as role models who demonstrate integrity, hard work, and ethical leadership. In an era where misinformation spreads rapidly through social media, these educators must also cultivate critical thinking skills among students, empowering them to discern fact from fiction and to engage constructively with societal issues.</w:t>
      </w:r>
    </w:p>
    <w:bookmarkEnd w:id="21"/>
    <w:bookmarkStart w:id="22" w:name="research-and-community-engagement"/>
    <w:p>
      <w:pPr>
        <w:pStyle w:val="Heading2"/>
      </w:pPr>
      <w:r>
        <w:t xml:space="preserve">Research and Community Engagement</w:t>
      </w:r>
    </w:p>
    <w:p>
      <w:pPr>
        <w:pStyle w:val="FirstParagraph"/>
      </w:pPr>
      <w:r>
        <w:t xml:space="preserve">A significant aspect of being a University Lecturer in Ghana Accra is the expectation to contribute to scholarly research. This research must be both theoretically sound and practically beneficial to the community. In Accra, this often translates into projects that address immediate urban challenges, such as waste management systems, traffic congestion solutions, or affordable housing initiatives. By engaging in applied research, lecturers demonstrate the tangible value of higher education to the broader public.</w:t>
      </w:r>
    </w:p>
    <w:p>
      <w:pPr>
        <w:pStyle w:val="BodyText"/>
      </w:pPr>
      <w:r>
        <w:t xml:space="preserve">Furthermore, university lecturers are increasingly expected to engage with local communities through extension services and public lectures. This engagement fosters a symbiotic relationship between the university and its surrounding environment in Ghana Accra. It ensures that academic resources are utilized for public good, thereby enhancing the institution's reputation and securing community support.</w:t>
      </w:r>
    </w:p>
    <w:bookmarkEnd w:id="22"/>
    <w:bookmarkStart w:id="23" w:name="navigating-technological-integration"/>
    <w:p>
      <w:pPr>
        <w:pStyle w:val="Heading2"/>
      </w:pPr>
      <w:r>
        <w:t xml:space="preserve">Navigating Technological Integration</w:t>
      </w:r>
    </w:p>
    <w:p>
      <w:pPr>
        <w:pStyle w:val="FirstParagraph"/>
      </w:pPr>
      <w:r>
        <w:t xml:space="preserve">The digital revolution has reshaped education globally, and Ghana Accra is no exception. University Lecturers must adapt to new pedagogical tools, integrating online learning platforms, digital libraries, and interactive software into their teaching methods. This shift requires continuous professional development and technical proficiency. In a city known for its vibrant tech scene often referred to as "Silicon Accra," lecturers are encouraged to collaborate with technology startups and entrepreneurs.</w:t>
      </w:r>
    </w:p>
    <w:p>
      <w:pPr>
        <w:pStyle w:val="BodyText"/>
      </w:pPr>
      <w:r>
        <w:t xml:space="preserve">This integration is not without challenges, including infrastructure limitations such as power fluctuations and internet connectivity issues. However, the resilience of University Lecturers in Ghana Accra lies in their ability to innovate within constraints. They often develop hybrid teaching models that combine face-to-face interaction with asynchronous online components, ensuring educational continuity even during disruptions.</w:t>
      </w:r>
    </w:p>
    <w:bookmarkEnd w:id="23"/>
    <w:bookmarkStart w:id="24" w:name="X48abfe0f7339948fc8fd17720930d5855e9902b"/>
    <w:p>
      <w:pPr>
        <w:pStyle w:val="Heading2"/>
      </w:pPr>
      <w:r>
        <w:t xml:space="preserve">Cultural Sensitivity and Global Perspective</w:t>
      </w:r>
    </w:p>
    <w:p>
      <w:pPr>
        <w:pStyle w:val="FirstParagraph"/>
      </w:pPr>
      <w:r>
        <w:t xml:space="preserve">Operating in Ghana Accra requires a delicate balance between honoring local traditions and embracing global perspectives. University Lecturers must be culturally sensitive, recognizing the diverse ethnic backgrounds of their students while fostering an inclusive learning environment. At the same time, they must prepare students for international engagement, whether through study abroad programs or participation in global research collaborations.</w:t>
      </w:r>
    </w:p>
    <w:p>
      <w:pPr>
        <w:pStyle w:val="BodyText"/>
      </w:pPr>
      <w:r>
        <w:t xml:space="preserve">This dual focus ensures that graduates from Ghana Accra are not only proud ambassadors of their local heritage but also competitive players on the world stage. The University Lecturer thus acts as a cultural mediator, helping students navigate the complexities of globalization while maintaining a strong sense of identity and purpose.</w:t>
      </w:r>
    </w:p>
    <w:bookmarkEnd w:id="24"/>
    <w:bookmarkStart w:id="25" w:name="conclusion"/>
    <w:p>
      <w:pPr>
        <w:pStyle w:val="Heading2"/>
      </w:pPr>
      <w:r>
        <w:t xml:space="preserve">Conclusion</w:t>
      </w:r>
    </w:p>
    <w:p>
      <w:pPr>
        <w:pStyle w:val="FirstParagraph"/>
      </w:pPr>
      <w:r>
        <w:t xml:space="preserve">In conclusion, the position of a University Lecturer in Ghana Accra is multifaceted and demanding. It requires individuals who are not only experts in their fields but also committed mentors, researchers, and community leaders. As Ghana continues to develop economically and socially, the influence of these academic professionals will only grow stronger. They are instrumental in shaping the next generation of leaders, innovators, and citizens who will define the future of Ghana Accra and beyond. The dedication shown by University Lecturers in this vibrant capital city underscores their vital role as catalysts for change and agents of educational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Ghana Accra</dc:title>
  <dc:creator/>
  <dc:language>en</dc:language>
  <cp:keywords/>
  <dcterms:created xsi:type="dcterms:W3CDTF">2026-07-30T06:18:45Z</dcterms:created>
  <dcterms:modified xsi:type="dcterms:W3CDTF">2026-07-30T06:18:45Z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