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Rome</w:t>
      </w:r>
    </w:p>
    <w:bookmarkStart w:id="25" w:name="Xa74678d8645b2e1c72a55383c20a9549bf29096"/>
    <w:p>
      <w:pPr>
        <w:pStyle w:val="Heading1"/>
      </w:pPr>
      <w:r>
        <w:t xml:space="preserve">The Intellectual Stewardship of the University Lecturer in Italy Rome</w:t>
      </w:r>
    </w:p>
    <w:p>
      <w:pPr>
        <w:pStyle w:val="FirstParagraph"/>
      </w:pPr>
      <w:r>
        <w:t xml:space="preserve">The academic landscape of higher education is a complex ecosystem where tradition meets innovation, and where local heritage intersects with global discourse. Nowhere is this intersection more palpable than in the historic heart of Europe:</w:t>
      </w:r>
      <w:r>
        <w:t xml:space="preserve"> </w:t>
      </w:r>
      <w:r>
        <w:rPr>
          <w:bCs/>
          <w:b/>
        </w:rPr>
        <w:t xml:space="preserve">Italy Rome</w:t>
      </w:r>
      <w:r>
        <w:t xml:space="preserve">. Within this unique geographical and cultural context, the figure of the</w:t>
      </w:r>
      <w:r>
        <w:t xml:space="preserve"> </w:t>
      </w:r>
      <w:r>
        <w:rPr>
          <w:bCs/>
          <w:b/>
        </w:rPr>
        <w:t xml:space="preserve">University Lecturer</w:t>
      </w:r>
      <w:r>
        <w:t xml:space="preserve"> </w:t>
      </w:r>
      <w:r>
        <w:t xml:space="preserve">emerges not merely as an instructor of facts, but as a custodian of centuries-old intellectual traditions while simultaneously pushing the boundaries of modern research. To understand the role of a university lecturer in Italy Rome is to understand a profession that is deeply rooted in history yet urgently engaged with contemporary global challenges.</w:t>
      </w:r>
    </w:p>
    <w:bookmarkStart w:id="20" w:name="X8c9d192b11ff2d42667d1f9e9ebd4e8a18ce8c3"/>
    <w:p>
      <w:pPr>
        <w:pStyle w:val="Heading2"/>
      </w:pPr>
      <w:r>
        <w:t xml:space="preserve">The Historical Weight and Academic Tradition</w:t>
      </w:r>
    </w:p>
    <w:p>
      <w:pPr>
        <w:pStyle w:val="FirstParagraph"/>
      </w:pPr>
      <w:r>
        <w:t xml:space="preserve">Rome, as one of the oldest continuously inhabited cities in the world, serves as a profound backdrop for academic endeavor. The presence of prestigious institutions such as Sapienza University of Rome, LUISS Guido Carli, and the Pontifical Universities means that any</w:t>
      </w:r>
      <w:r>
        <w:t xml:space="preserve"> </w:t>
      </w:r>
      <w:r>
        <w:rPr>
          <w:bCs/>
          <w:b/>
        </w:rPr>
        <w:t xml:space="preserve">University Lecturer</w:t>
      </w:r>
      <w:r>
        <w:t xml:space="preserve"> </w:t>
      </w:r>
      <w:r>
        <w:t xml:space="preserve">operates within an environment steeped in history. These institutions are not merely buildings; they are living archives of human thought. For a lecturer here, the physical surroundings often serve as both inspiration and pressure. Teaching history, law, political science, or even engineering in Rome carries the weight of being part of a lineage that dates back to antiquity.</w:t>
      </w:r>
    </w:p>
    <w:p>
      <w:pPr>
        <w:pStyle w:val="BodyText"/>
      </w:pPr>
      <w:r>
        <w:t xml:space="preserve">In this context, the</w:t>
      </w:r>
      <w:r>
        <w:t xml:space="preserve"> </w:t>
      </w:r>
      <w:r>
        <w:rPr>
          <w:bCs/>
          <w:b/>
        </w:rPr>
        <w:t xml:space="preserve">University Lecturer</w:t>
      </w:r>
      <w:r>
        <w:t xml:space="preserve"> </w:t>
      </w:r>
      <w:r>
        <w:t xml:space="preserve">is expected to embody a certain gravitas. The Italian academic tradition values rigorous debate (*dialettica*) and deep theoretical understanding. A lecturer is not just delivering information; they are initiating students into a community of scholars that has contributed significantly to Western civilization. This historical context demands that the educator possess not only subject matter expertise but also a profound respect for the intellectual history associated with their discipline, particularly when teaching in</w:t>
      </w:r>
      <w:r>
        <w:t xml:space="preserve"> </w:t>
      </w:r>
      <w:r>
        <w:rPr>
          <w:bCs/>
          <w:b/>
        </w:rPr>
        <w:t xml:space="preserve">Italy Rome</w:t>
      </w:r>
      <w:r>
        <w:t xml:space="preserve">, where every street corner holds potential historical relevance.</w:t>
      </w:r>
    </w:p>
    <w:bookmarkEnd w:id="20"/>
    <w:bookmarkStart w:id="21" w:name="X49b0691a560f13778dcb9e861845a74b342b044"/>
    <w:p>
      <w:pPr>
        <w:pStyle w:val="Heading2"/>
      </w:pPr>
      <w:r>
        <w:t xml:space="preserve">The Pedagogical Challenge: Bridging Local and Global</w:t>
      </w:r>
    </w:p>
    <w:p>
      <w:pPr>
        <w:pStyle w:val="FirstParagraph"/>
      </w:pPr>
      <w:r>
        <w:t xml:space="preserve">In recent decades, the role of the</w:t>
      </w:r>
      <w:r>
        <w:t xml:space="preserve"> </w:t>
      </w:r>
      <w:r>
        <w:rPr>
          <w:bCs/>
          <w:b/>
        </w:rPr>
        <w:t xml:space="preserve">University Lecturer</w:t>
      </w:r>
      <w:r>
        <w:t xml:space="preserve"> </w:t>
      </w:r>
      <w:r>
        <w:t xml:space="preserve">has evolved significantly. While tradition remains important, there is an increasing demand for pedagogical innovation and internationalization. Rome has become a magnet for international students and scholars, creating a multicultural classroom environment that was less common in previous generations. The modern lecturer must navigate this diversity, adapting their teaching methods to accommodate different cultural backgrounds and learning styles.</w:t>
      </w:r>
    </w:p>
    <w:p>
      <w:pPr>
        <w:pStyle w:val="BodyText"/>
      </w:pPr>
      <w:r>
        <w:t xml:space="preserve">This presents a unique challenge and opportunity. A</w:t>
      </w:r>
      <w:r>
        <w:t xml:space="preserve"> </w:t>
      </w:r>
      <w:r>
        <w:rPr>
          <w:bCs/>
          <w:b/>
        </w:rPr>
        <w:t xml:space="preserve">University Lecturer</w:t>
      </w:r>
      <w:r>
        <w:t xml:space="preserve"> </w:t>
      </w:r>
      <w:r>
        <w:t xml:space="preserve">in</w:t>
      </w:r>
      <w:r>
        <w:t xml:space="preserve"> </w:t>
      </w:r>
      <w:r>
        <w:rPr>
          <w:bCs/>
          <w:b/>
        </w:rPr>
        <w:t xml:space="preserve">Italy Rome</w:t>
      </w:r>
      <w:r>
        <w:t xml:space="preserve">, for instance, might be teaching European History to a class composed of students from Asia, the Americas, and Africa. The lecturer’s task is to contextualize local Roman history within a global framework, making it relevant to international perspectives. This requires high levels of cultural sensitivity and linguistic adaptability. English has become the lingua franca of many academic disciplines in Italy, meaning that lecturers must often teach complex subjects in a second language for their students, requiring clarity and precision in communication.</w:t>
      </w:r>
    </w:p>
    <w:bookmarkEnd w:id="21"/>
    <w:bookmarkStart w:id="22" w:name="the-dual-mandate-teaching-and-research"/>
    <w:p>
      <w:pPr>
        <w:pStyle w:val="Heading2"/>
      </w:pPr>
      <w:r>
        <w:t xml:space="preserve">The Dual Mandate: Teaching and Research</w:t>
      </w:r>
    </w:p>
    <w:p>
      <w:pPr>
        <w:pStyle w:val="FirstParagraph"/>
      </w:pPr>
      <w:r>
        <w:t xml:space="preserve">In the Italian higher education system, as in much of Europe, the position of a university lecturer is typically dual-focused. The role demands excellence both in teaching (*docenza*) and research (*ricerca*). This duality can be demanding but also deeply rewarding. For a</w:t>
      </w:r>
      <w:r>
        <w:t xml:space="preserve"> </w:t>
      </w:r>
      <w:r>
        <w:rPr>
          <w:bCs/>
          <w:b/>
        </w:rPr>
        <w:t xml:space="preserve">University Lecturer</w:t>
      </w:r>
      <w:r>
        <w:t xml:space="preserve"> </w:t>
      </w:r>
      <w:r>
        <w:t xml:space="preserve">based in Rome, the city itself offers unparalleled resources for research. Archaeologists, art historians, sociologists, and theologians have access to primary sources and sites that are unavailable elsewhere.</w:t>
      </w:r>
    </w:p>
    <w:p>
      <w:pPr>
        <w:pStyle w:val="BodyText"/>
      </w:pPr>
      <w:r>
        <w:t xml:space="preserve">The expectation is that the lecturer will contribute original knowledge to their field. This means conducting fieldwork in ancient ruins analyzing contemporary political trends in the Italian capital or studying urban sustainability in one of Europe’s most complex metropolitan areas. The research output is then integrated back into the classroom, ensuring that students are learning from cutting-edge developments rather than static textbook facts. The</w:t>
      </w:r>
      <w:r>
        <w:t xml:space="preserve"> </w:t>
      </w:r>
      <w:r>
        <w:rPr>
          <w:bCs/>
          <w:b/>
        </w:rPr>
        <w:t xml:space="preserve">University Lecturer</w:t>
      </w:r>
      <w:r>
        <w:t xml:space="preserve"> </w:t>
      </w:r>
      <w:r>
        <w:t xml:space="preserve">thus acts as a bridge between the past (historical resources) and the future (new discoveries), all while situated in the vibrant present of</w:t>
      </w:r>
      <w:r>
        <w:t xml:space="preserve"> </w:t>
      </w:r>
      <w:r>
        <w:rPr>
          <w:bCs/>
          <w:b/>
        </w:rPr>
        <w:t xml:space="preserve">Italy Rome</w:t>
      </w:r>
      <w:r>
        <w:t xml:space="preserve">.</w:t>
      </w:r>
    </w:p>
    <w:bookmarkEnd w:id="22"/>
    <w:bookmarkStart w:id="23" w:name="X6df5b490757f7fe4e4b9ee559f4e492bc01a2d7"/>
    <w:p>
      <w:pPr>
        <w:pStyle w:val="Heading2"/>
      </w:pPr>
      <w:r>
        <w:t xml:space="preserve">Civic Engagement and Institutional Responsibility</w:t>
      </w:r>
    </w:p>
    <w:p>
      <w:pPr>
        <w:pStyle w:val="FirstParagraph"/>
      </w:pPr>
      <w:r>
        <w:t xml:space="preserve">Beyond the classroom and the laboratory, a</w:t>
      </w:r>
      <w:r>
        <w:t xml:space="preserve"> </w:t>
      </w:r>
      <w:r>
        <w:rPr>
          <w:bCs/>
          <w:b/>
        </w:rPr>
        <w:t xml:space="preserve">University Lecturer</w:t>
      </w:r>
      <w:r>
        <w:t xml:space="preserve"> </w:t>
      </w:r>
      <w:r>
        <w:t xml:space="preserve">in</w:t>
      </w:r>
      <w:r>
        <w:t xml:space="preserve"> </w:t>
      </w:r>
      <w:r>
        <w:rPr>
          <w:bCs/>
          <w:b/>
        </w:rPr>
        <w:t xml:space="preserve">Italy Rome</w:t>
      </w:r>
    </w:p>
    <w:p>
      <w:pPr>
        <w:pStyle w:val="BodyText"/>
      </w:pPr>
      <w:r>
        <w:t xml:space="preserve">This civic engagement is part of the social contract of academia. The lecturer is expected to uphold ethical standards, promote critical thinking among youth, and foster a sense of civic duty. In a city that faces complex modern challenges—such as managing tourism sustainability preserving ancient monuments while maintaining modern infrastructure—the insights provided by university experts are invaluable. Therefore, the role extends far beyond the campus walls; it is an active participation in the life and governance of</w:t>
      </w:r>
      <w:r>
        <w:t xml:space="preserve"> </w:t>
      </w:r>
      <w:r>
        <w:rPr>
          <w:bCs/>
          <w:b/>
        </w:rPr>
        <w:t xml:space="preserve">Italy Rome</w:t>
      </w:r>
      <w:r>
        <w:t xml:space="preserve">.</w:t>
      </w:r>
    </w:p>
    <w:bookmarkEnd w:id="23"/>
    <w:bookmarkStart w:id="24" w:name="X5c961e826eb91f3ad73fe3e7771f47069937a28"/>
    <w:p>
      <w:pPr>
        <w:pStyle w:val="Heading2"/>
      </w:pPr>
      <w:r>
        <w:t xml:space="preserve">Conclusion: A Role of Distinction and Duty</w:t>
      </w:r>
    </w:p>
    <w:p>
      <w:pPr>
        <w:pStyle w:val="FirstParagraph"/>
      </w:pPr>
      <w:r>
        <w:t xml:space="preserve">In summary, being a</w:t>
      </w:r>
      <w:r>
        <w:t xml:space="preserve"> </w:t>
      </w:r>
      <w:r>
        <w:rPr>
          <w:bCs/>
          <w:b/>
        </w:rPr>
        <w:t xml:space="preserve">University Lecturer</w:t>
      </w:r>
      <w:r>
        <w:t xml:space="preserve"> </w:t>
      </w:r>
      <w:r>
        <w:t xml:space="preserve">in</w:t>
      </w:r>
      <w:r>
        <w:t xml:space="preserve"> </w:t>
      </w:r>
      <w:r>
        <w:rPr>
          <w:bCs/>
          <w:b/>
        </w:rPr>
        <w:t xml:space="preserve">Italy Rome</w:t>
      </w:r>
    </w:p>
    <w:p>
      <w:pPr>
        <w:pStyle w:val="BodyText"/>
      </w:pPr>
      <w:r>
        <w:t xml:space="preserve">For those who undertake this role, it is more than a career; it is a vocation. It involves shaping the minds of future leaders, preserving cultural heritage, and generating new knowledge in one of the world’s most culturally rich cities. As</w:t>
      </w:r>
      <w:r>
        <w:t xml:space="preserve"> </w:t>
      </w:r>
      <w:r>
        <w:rPr>
          <w:bCs/>
          <w:b/>
        </w:rPr>
        <w:t xml:space="preserve">Italy RomeUniversity Lecturer</w:t>
      </w:r>
    </w:p>
    <w:p>
      <w:pPr>
        <w:pStyle w:val="BodyText"/>
      </w:pPr>
      <w:r>
        <w:t xml:space="preserve">The importance of this role cannot be overstated. In an era of rapid change, the stability and depth provided by academic institutions in Rome offer a crucial anchor. The</w:t>
      </w:r>
    </w:p>
    <w:p>
      <w:pPr>
        <w:pStyle w:val="BodyText"/>
      </w:pPr>
      <w:r>
        <w:t xml:space="preserve">University LecturerItaly Rome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University Lecturer in Italy Rome</dc:title>
  <dc:creator/>
  <dc:language>en</dc:language>
  <cp:keywords/>
  <dcterms:created xsi:type="dcterms:W3CDTF">2026-07-29T07:01:09Z</dcterms:created>
  <dcterms:modified xsi:type="dcterms:W3CDTF">2026-07-29T07:01:09Z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