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34de9bd51e0bca1e7e109726a9db3b7132af015"/>
    <w:p>
      <w:pPr>
        <w:pStyle w:val="Heading1"/>
      </w:pPr>
      <w:r>
        <w:t xml:space="preserve">The Role and Impact of the University Lecturer in Tanzania Dar es Salaam</w:t>
      </w:r>
    </w:p>
    <w:p>
      <w:pPr>
        <w:pStyle w:val="FirstParagraph"/>
      </w:pPr>
      <w:r>
        <w:t xml:space="preserve">In the evolving landscape of higher education in East Africa, few roles are as pivotal or as complex as that of the</w:t>
      </w:r>
      <w:r>
        <w:t xml:space="preserve"> </w:t>
      </w:r>
      <w:r>
        <w:t xml:space="preserve">University Lecturer</w:t>
      </w:r>
      <w:r>
        <w:t xml:space="preserve">. Nowhere is this role more critical than in</w:t>
      </w:r>
      <w:r>
        <w:t xml:space="preserve"> </w:t>
      </w:r>
      <w:r>
        <w:t xml:space="preserve">Tanzania Dar es Salaam</w:t>
      </w:r>
      <w:r>
        <w:t xml:space="preserve">, a city that serves not only as the economic and administrative hub of Tanzania but also as a intellectual beacon for the region. The university lecturer in this context is far more than a mere transmitter of information; they are custodians of knowledge, agents of social change, and bridges between traditional academic rigor and the dynamic demands of modern society. To understand the weight carried by these professionals, one must examine their multifaceted responsibilities within the unique socio-economic and cultural framework of Tanzania Dar es Salaam.</w:t>
      </w:r>
    </w:p>
    <w:bookmarkStart w:id="20" w:name="bridging-theory-and-local-reality"/>
    <w:p>
      <w:pPr>
        <w:pStyle w:val="Heading2"/>
      </w:pPr>
      <w:r>
        <w:t xml:space="preserve">Bridging Theory and Local Reality</w:t>
      </w:r>
    </w:p>
    <w:p>
      <w:pPr>
        <w:pStyle w:val="FirstParagraph"/>
      </w:pPr>
      <w:r>
        <w:t xml:space="preserve">The primary mandate of any</w:t>
      </w:r>
      <w:r>
        <w:t xml:space="preserve"> </w:t>
      </w:r>
      <w:r>
        <w:t xml:space="preserve">University Lecturer</w:t>
      </w:r>
      <w:r>
        <w:t xml:space="preserve"> </w:t>
      </w:r>
      <w:r>
        <w:t xml:space="preserve">is to educate students, preparing them for professional lives that contribute to national development. However, in the context of Tanzania Dar es Salaam, this education cannot be purely theoretical or imported wholesale from Western pedagogical models. The lecturer must possess the acumen to contextualize global knowledge within local realities. For instance, a law lecturer in Dar es Salaam does not merely teach statutes; they interpret how legal frameworks impact informal markets, land rights in expanding urban zones like Kigamboni, and the rights of migrant workers. Similarly, an engineering lecturer must address infrastructure challenges specific to tropical climates and rapid urbanization.</w:t>
      </w:r>
    </w:p>
    <w:p>
      <w:pPr>
        <w:pStyle w:val="BodyText"/>
      </w:pPr>
      <w:r>
        <w:t xml:space="preserve">This contextualization requires a deep understanding of the Tanzanian socio-economic fabric. The university lecturer acts as a translator between abstract academic concepts and tangible societal issues. In Tanzania Dar es Salaam, where unemployment among youth is a pressing concern, lecturers are increasingly expected to infuse their curricula with entrepreneurship skills and practical problem-solving methodologies. They must guide students not just to seek employment but to create it, fostering an innovation ecosystem that aligns with the nation’s Vision 2025 goals.</w:t>
      </w:r>
    </w:p>
    <w:bookmarkEnd w:id="20"/>
    <w:bookmarkStart w:id="21" w:name="the-challenge-of-resource-constraints"/>
    <w:p>
      <w:pPr>
        <w:pStyle w:val="Heading2"/>
      </w:pPr>
      <w:r>
        <w:t xml:space="preserve">The Challenge of Resource Constraints</w:t>
      </w:r>
    </w:p>
    <w:p>
      <w:pPr>
        <w:pStyle w:val="FirstParagraph"/>
      </w:pPr>
      <w:r>
        <w:t xml:space="preserve">Operating within the higher education sector in Tanzania Dar es Salaam presents significant challenges, primarily regarding resources. University lecturers often navigate classrooms that are overcrowded and libraries that lack updated materials. Despite these constraints, the effective lecturer remains a beacon of intellectual curiosity. They must demonstrate resilience and creativity in pedagogy, utilizing low-cost teaching aids, digital tools where available, and collaborative learning methods to ensure quality education is delivered.</w:t>
      </w:r>
    </w:p>
    <w:p>
      <w:pPr>
        <w:pStyle w:val="BodyText"/>
      </w:pPr>
      <w:r>
        <w:t xml:space="preserve">Furthermore, the role extends beyond the classroom walls. Lecturers are expected to engage in continuous professional development to keep pace with global academic trends. In Tanzania Dar es Salaam, this often involves securing grants for research or collaborating with international institutions. The pressure to publish and produce high-quality research while managing heavy teaching loads can lead to burnout, yet it is essential for the institutional reputation of Tanzanian universities on the global stage. The lecturer’s ability to secure external funding and publish in reputable journals elevates the prestige of Tanzania Dar es Salaam as a center of learning.</w:t>
      </w:r>
    </w:p>
    <w:bookmarkEnd w:id="21"/>
    <w:bookmarkStart w:id="22" w:name="mentorship-and-social-responsibility"/>
    <w:p>
      <w:pPr>
        <w:pStyle w:val="Heading2"/>
      </w:pPr>
      <w:r>
        <w:t xml:space="preserve">Mentorship and Social Responsibility</w:t>
      </w:r>
    </w:p>
    <w:p>
      <w:pPr>
        <w:pStyle w:val="FirstParagraph"/>
      </w:pPr>
      <w:r>
        <w:t xml:space="preserve">Beyond academics, the university lecturer in Tanzania serves a vital mentorship role. In many cases, particularly for students from rural backgrounds who are first-generation university attendees, the lecturer becomes a guide for navigating both academic and social transitions. They provide emotional support, career advice, and moral guidance. This mentorship is crucial in shaping the character of future leaders in Tanzania Dar es Salaam.</w:t>
      </w:r>
    </w:p>
    <w:p>
      <w:pPr>
        <w:pStyle w:val="BodyText"/>
      </w:pPr>
      <w:r>
        <w:t xml:space="preserve">Moreover, lecturers are expected to embody ethical leadership. In an era where public trust in institutions can be fragile, the integrity of university staff sets a standard for society. They are expected to model transparency, accountability, and social justice. This is particularly relevant in Tanzania Dar es Salaam, a city experiencing rapid demographic shifts and cultural diversification. The lecturer must foster an inclusive environment that respects diverse ethnicities and backgrounds while promoting national unity.</w:t>
      </w:r>
    </w:p>
    <w:bookmarkEnd w:id="22"/>
    <w:bookmarkStart w:id="23" w:name="the-impact-of-digital-transformation"/>
    <w:p>
      <w:pPr>
        <w:pStyle w:val="Heading2"/>
      </w:pPr>
      <w:r>
        <w:t xml:space="preserve">The Impact of Digital Transformation</w:t>
      </w:r>
    </w:p>
    <w:p>
      <w:pPr>
        <w:pStyle w:val="FirstParagraph"/>
      </w:pPr>
      <w:r>
        <w:t xml:space="preserve">The recent global shift towards digital education has also impacted the role of the university lecturer in Tanzania Dar es Salaam. While infrastructure limitations persist, there is a growing push for e-learning and hybrid models. Lecturers must now acquire digital literacy skills, mastering Learning Management Systems (LMS) and creating online content that engages tech-savvy students. This transformation offers an opportunity to democratize access to education, allowing students in remote parts of Tanzania to benefit from the expertise available in Tanzania Dar es Salaam.</w:t>
      </w:r>
    </w:p>
    <w:p>
      <w:pPr>
        <w:pStyle w:val="BodyText"/>
      </w:pPr>
      <w:r>
        <w:t xml:space="preserve">However, this digital shift also demands that lecturers critically evaluate how technology serves pedagogical goals rather than just replacing traditional methods. The human element of teaching—the debate, the critical questioning, and the personal connection—remains irreplaceable. The effective lecturer in Tanzania Dar es Salaam will be one who seamlessly integrates technology with traditional mentorship, ensuring that digital tools enhance rather than diminish the educational experience.</w:t>
      </w:r>
    </w:p>
    <w:bookmarkEnd w:id="23"/>
    <w:bookmarkStart w:id="24" w:name="conclusion"/>
    <w:p>
      <w:pPr>
        <w:pStyle w:val="Heading2"/>
      </w:pPr>
      <w:r>
        <w:t xml:space="preserve">Conclusion</w:t>
      </w:r>
    </w:p>
    <w:p>
      <w:pPr>
        <w:pStyle w:val="FirstParagraph"/>
      </w:pPr>
      <w:r>
        <w:t xml:space="preserve">In conclusion, the position of a university lecturer in Tanzania Dar es Salaam is one of profound responsibility and potential impact. These professionals are not merely educators; they are nation-builders who navigate complex challenges to produce graduates capable of driving progress. Their work involves balancing global academic standards with local needs, overcoming resource constraints through innovation, and providing moral and professional mentorship to the next generation.</w:t>
      </w:r>
    </w:p>
    <w:p>
      <w:pPr>
        <w:pStyle w:val="BodyText"/>
      </w:pPr>
      <w:r>
        <w:t xml:space="preserve">As Tanzania Dar es Salaam continues to grow as a regional hub for commerce and culture, the role of the university lecturer will only become more significant. Supporting these professionals through better resources, continuous training, and policy reforms is essential for maintaining the quality of higher education in Tanzania. Ultimately, the success of universities in Tanzania Dar es Salaam hinges on empowering their lecturers to fulfill their vital role as architects of knowledge and agents of social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Tanzania Dar es Salaam</dc:title>
  <dc:creator/>
  <dc:language>en</dc:language>
  <cp:keywords/>
  <dcterms:created xsi:type="dcterms:W3CDTF">2026-07-30T12:31:06Z</dcterms:created>
  <dcterms:modified xsi:type="dcterms:W3CDTF">2026-07-30T12:31:06Z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