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22d271c5b8f521c68a788a440c5ea420a956f6d"/>
    <w:p>
      <w:pPr>
        <w:pStyle w:val="Heading1"/>
      </w:pPr>
      <w:r>
        <w:t xml:space="preserve">The Intellectual Anchor and Community Bridge: An Essay on the University Lecturer in United States Chicago</w:t>
      </w:r>
    </w:p>
    <w:p>
      <w:pPr>
        <w:pStyle w:val="FirstParagraph"/>
      </w:pPr>
      <w:r>
        <w:t xml:space="preserve">In the bustling metropolis of</w:t>
      </w:r>
      <w:r>
        <w:t xml:space="preserve"> </w:t>
      </w:r>
      <w:r>
        <w:rPr>
          <w:bCs/>
          <w:b/>
        </w:rPr>
        <w:t xml:space="preserve">United States Chicago</w:t>
      </w:r>
      <w:r>
        <w:t xml:space="preserve">, where history, industry, and innovation converge, higher education institutions stand as pillars of civic pride and intellectual advancement. At the heart of these academic structures lies a pivotal figure: the university lecturer. While often overshadowed by tenured professors or administrative bodies in public discourse, the university lecturer plays an indispensable role in shaping the educational landscape. This essay explores who this professional is, their multifaceted responsibilities, and their critical importance specifically within the unique socio-cultural context of</w:t>
      </w:r>
      <w:r>
        <w:t xml:space="preserve"> </w:t>
      </w:r>
      <w:r>
        <w:rPr>
          <w:bCs/>
          <w:b/>
        </w:rPr>
        <w:t xml:space="preserve">United States Chicago</w:t>
      </w:r>
      <w:r>
        <w:t xml:space="preserve">.</w:t>
      </w:r>
    </w:p>
    <w:bookmarkStart w:id="20" w:name="X3eeaa56a24302b5989a8f127bec38cc034d823a"/>
    <w:p>
      <w:pPr>
        <w:pStyle w:val="Heading2"/>
      </w:pPr>
      <w:r>
        <w:t xml:space="preserve">The Definition and Identity of a University Lecturer</w:t>
      </w:r>
    </w:p>
    <w:p>
      <w:pPr>
        <w:pStyle w:val="FirstParagraph"/>
      </w:pPr>
      <w:r>
        <w:t xml:space="preserve">To understand the value added by a university lecturer in</w:t>
      </w:r>
      <w:r>
        <w:t xml:space="preserve"> </w:t>
      </w:r>
      <w:r>
        <w:rPr>
          <w:bCs/>
          <w:b/>
        </w:rPr>
        <w:t xml:space="preserve">United States Chicago</w:t>
      </w:r>
      <w:r>
        <w:t xml:space="preserve">, one must first define their professional identity. Unlike tenure-track faculty who often carry heavier research burdens, a university lecturer is primarily focused on teaching. They are subject-matter experts hired to deliver high-quality instruction at the undergraduate and sometimes graduate levels. In many institutions across the city, including those in downtown campuses and neighborhood colleges, lecturers form the backbone of instructional delivery.</w:t>
      </w:r>
    </w:p>
    <w:p>
      <w:pPr>
        <w:pStyle w:val="BodyText"/>
      </w:pPr>
      <w:r>
        <w:t xml:space="preserve">The role is dynamic. It requires a balance of deep pedagogical knowledge and practical expertise. In fields such as urban planning, sociology, business ethics, or engineering—disciplines highly relevant to</w:t>
      </w:r>
      <w:r>
        <w:t xml:space="preserve"> </w:t>
      </w:r>
      <w:r>
        <w:rPr>
          <w:bCs/>
          <w:b/>
        </w:rPr>
        <w:t xml:space="preserve">United States Chicago</w:t>
      </w:r>
      <w:r>
        <w:t xml:space="preserve">'s economy—lecturers often bring real-world industry experience into the classroom that theoretical researchers may lack. They are not merely transmitters of information but facilitators of critical thinking and professional readiness.</w:t>
      </w:r>
    </w:p>
    <w:bookmarkEnd w:id="20"/>
    <w:bookmarkStart w:id="21" w:name="X46ab0e014ead2db8c53503bd4c7e575f484d1dd"/>
    <w:p>
      <w:pPr>
        <w:pStyle w:val="Heading2"/>
      </w:pPr>
      <w:r>
        <w:t xml:space="preserve">Pedagogical Responsibilities in an Urban Setting</w:t>
      </w:r>
    </w:p>
    <w:p>
      <w:pPr>
        <w:pStyle w:val="FirstParagraph"/>
      </w:pPr>
      <w:r>
        <w:t xml:space="preserve">The primary duty of a university lecturer is education, yet this task is complex when viewed through the lens of</w:t>
      </w:r>
      <w:r>
        <w:t xml:space="preserve"> </w:t>
      </w:r>
      <w:r>
        <w:rPr>
          <w:bCs/>
          <w:b/>
        </w:rPr>
        <w:t xml:space="preserve">United States Chicago</w:t>
      </w:r>
      <w:r>
        <w:t xml:space="preserve">. Students in this city are diverse, coming from varying socioeconomic backgrounds, cultural heritages, and academic preparation levels. A university lecturer must be adaptable. They design curricula that are not only rigorous but also accessible and engaging for a population that is as varied as the neighborhoods surrounding them—from Lincoln Park to Pilsen.</w:t>
      </w:r>
    </w:p>
    <w:p>
      <w:pPr>
        <w:pStyle w:val="BodyText"/>
      </w:pPr>
      <w:r>
        <w:t xml:space="preserve">Lecturers in</w:t>
      </w:r>
      <w:r>
        <w:t xml:space="preserve"> </w:t>
      </w:r>
      <w:r>
        <w:rPr>
          <w:bCs/>
          <w:b/>
        </w:rPr>
        <w:t xml:space="preserve">United States Chicago</w:t>
      </w:r>
      <w:r>
        <w:t xml:space="preserve"> </w:t>
      </w:r>
      <w:r>
        <w:t xml:space="preserve">often face the challenge of diverse learning needs. They employ various teaching strategies, including active learning, case studies drawn from local businesses or civic issues, and collaborative projects. By integrating real-world scenarios relevant to the city—such as public transit logistics, community health disparities, or architectural preservation—lecturers make education tangible and immediately applicable. This approach fosters a deeper engagement with the material than traditional lectures alone could achieve.</w:t>
      </w:r>
    </w:p>
    <w:bookmarkEnd w:id="21"/>
    <w:bookmarkStart w:id="22" w:name="the-bridge-between-academia-and-industry"/>
    <w:p>
      <w:pPr>
        <w:pStyle w:val="Heading2"/>
      </w:pPr>
      <w:r>
        <w:t xml:space="preserve">The Bridge Between Academia and Industry</w:t>
      </w:r>
    </w:p>
    <w:p>
      <w:pPr>
        <w:pStyle w:val="FirstParagraph"/>
      </w:pPr>
      <w:r>
        <w:t xml:space="preserve">One of the most significant contributions of a university lecturer in</w:t>
      </w:r>
      <w:r>
        <w:t xml:space="preserve"> </w:t>
      </w:r>
      <w:r>
        <w:rPr>
          <w:bCs/>
          <w:b/>
        </w:rPr>
        <w:t xml:space="preserve">United States Chicago</w:t>
      </w:r>
      <w:r>
        <w:t xml:space="preserve"> </w:t>
      </w:r>
      <w:r>
        <w:t xml:space="preserve">is their role as a bridge between academic theory and professional practice. Many lecturers are part-time professionals who work in industries ranging from finance on the Loop to tech startups in Fulton Market. This dual identity allows them to provide students with insights into current industry trends, networking opportunities, and practical skill sets that are immediately valuable upon graduation.</w:t>
      </w:r>
    </w:p>
    <w:p>
      <w:pPr>
        <w:pStyle w:val="BodyText"/>
      </w:pPr>
      <w:r>
        <w:t xml:space="preserve">In a competitive job market like</w:t>
      </w:r>
      <w:r>
        <w:t xml:space="preserve"> </w:t>
      </w:r>
      <w:r>
        <w:rPr>
          <w:bCs/>
          <w:b/>
        </w:rPr>
        <w:t xml:space="preserve">United States Chicago</w:t>
      </w:r>
      <w:r>
        <w:t xml:space="preserve">'s, this connection is vital. Lecturers often serve as mentors who guide students toward internships and employment. They understand the local economic landscape better than many full-time researchers because they are often embedded within it. By bringing current industry challenges into the classroom, they ensure that graduates are not just theoretically knowledgeable but also practically competent.</w:t>
      </w:r>
    </w:p>
    <w:bookmarkEnd w:id="22"/>
    <w:bookmarkStart w:id="23" w:name="Xf6ea71c75dec6ce7cb070635faa99c2919515c9"/>
    <w:p>
      <w:pPr>
        <w:pStyle w:val="Heading2"/>
      </w:pPr>
      <w:r>
        <w:t xml:space="preserve">Fostering Civic Engagement and Community Connection</w:t>
      </w:r>
    </w:p>
    <w:p>
      <w:pPr>
        <w:pStyle w:val="FirstParagraph"/>
      </w:pPr>
      <w:r>
        <w:rPr>
          <w:bCs/>
          <w:b/>
        </w:rPr>
        <w:t xml:space="preserve">United States Chicago</w:t>
      </w:r>
      <w:r>
        <w:t xml:space="preserve"> </w:t>
      </w:r>
      <w:r>
        <w:t xml:space="preserve">has a strong tradition of civic engagement and community activism. University lecturers play a crucial role in nurturing this spirit among students. They often incorporate service-learning components into their courses, encouraging students to apply their academic skills to local community problems. Whether it is helping non-profits with marketing strategies or analyzing urban data for city planners, these experiences foster a sense of civic responsibility.</w:t>
      </w:r>
    </w:p>
    <w:p>
      <w:pPr>
        <w:pStyle w:val="BodyText"/>
      </w:pPr>
      <w:r>
        <w:t xml:space="preserve">This aspect of the lecturer's role is particularly important in</w:t>
      </w:r>
      <w:r>
        <w:t xml:space="preserve"> </w:t>
      </w:r>
      <w:r>
        <w:rPr>
          <w:bCs/>
          <w:b/>
        </w:rPr>
        <w:t xml:space="preserve">United States Chicago</w:t>
      </w:r>
      <w:r>
        <w:t xml:space="preserve">, where social issues are complex and pressing. Lecturers create safe spaces for dialogue about race, class, and urban development. They challenge students to think critically about their role as citizens and future leaders within the city. By doing so, they help cultivate a generation of graduates who are not only employable but also socially conscious and committed to the betterment of</w:t>
      </w:r>
      <w:r>
        <w:t xml:space="preserve"> </w:t>
      </w:r>
      <w:r>
        <w:rPr>
          <w:bCs/>
          <w:b/>
        </w:rPr>
        <w:t xml:space="preserve">United States Chicago</w:t>
      </w:r>
      <w:r>
        <w:t xml:space="preserve">.</w:t>
      </w:r>
    </w:p>
    <w:bookmarkEnd w:id="23"/>
    <w:bookmarkStart w:id="24" w:name="X4f107f9a03c7aeae417bd60085d6f4e7d3cea9d"/>
    <w:p>
      <w:pPr>
        <w:pStyle w:val="Heading2"/>
      </w:pPr>
      <w:r>
        <w:t xml:space="preserve">Challenges and Resilience in the Academic Landscape</w:t>
      </w:r>
    </w:p>
    <w:p>
      <w:pPr>
        <w:pStyle w:val="FirstParagraph"/>
      </w:pPr>
      <w:r>
        <w:t xml:space="preserve">The role of a university lecturer is not without its challenges. In many institutions, these positions may be precarious, with limited job security compared to tenured faculty. Despite this, lecturers often demonstrate remarkable resilience and commitment to their students. They frequently go above and beyond standard teaching hours to provide office hours support, career advice, and emotional encouragement.</w:t>
      </w:r>
    </w:p>
    <w:p>
      <w:pPr>
        <w:pStyle w:val="BodyText"/>
      </w:pPr>
      <w:r>
        <w:t xml:space="preserve">In the context of</w:t>
      </w:r>
      <w:r>
        <w:t xml:space="preserve"> </w:t>
      </w:r>
      <w:r>
        <w:rPr>
          <w:bCs/>
          <w:b/>
        </w:rPr>
        <w:t xml:space="preserve">United States Chicago</w:t>
      </w:r>
      <w:r>
        <w:t xml:space="preserve">, where cost of living can be high even for entry-level academic staff, maintaining this level of dedication requires a profound passion for education. Lecturers must often navigate bureaucratic hurdles while ensuring that their teaching remains innovative and responsive to student needs. Their contribution is vital in maintaining the quality and accessibility of higher education in the region.</w:t>
      </w:r>
    </w:p>
    <w:p>
      <w:pPr>
        <w:pStyle w:val="BodyText"/>
      </w:pPr>
      <w:r>
        <w:t xml:space="preserve">In conclusion, the university lecturer is a cornerstone of higher education in</w:t>
      </w:r>
      <w:r>
        <w:t xml:space="preserve"> </w:t>
      </w:r>
      <w:r>
        <w:rPr>
          <w:bCs/>
          <w:b/>
        </w:rPr>
        <w:t xml:space="preserve">United States Chicago</w:t>
      </w:r>
      <w:r>
        <w:t xml:space="preserve">. They are educators, mentors, industry connectors, and civic leaders rolled into one professional role. Their ability to adapt teaching methods to diverse student populations, integrate real-world practical experience into academic curricula, and foster civic engagement makes them indispensable. As</w:t>
      </w:r>
      <w:r>
        <w:t xml:space="preserve"> </w:t>
      </w:r>
      <w:r>
        <w:rPr>
          <w:bCs/>
          <w:b/>
        </w:rPr>
        <w:t xml:space="preserve">United States Chicago</w:t>
      </w:r>
      <w:r>
        <w:t xml:space="preserve"> </w:t>
      </w:r>
      <w:r>
        <w:t xml:space="preserve">continues to evolve as a global hub for innovation and culture, the role of the university lecturer will only grow in importance. They ensure that higher education remains relevant, accessible, and transformative for the next generation of leaders.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United States Chicago</dc:title>
  <dc:creator/>
  <dc:language>en</dc:language>
  <cp:keywords/>
  <dcterms:created xsi:type="dcterms:W3CDTF">2026-07-29T15:37:57Z</dcterms:created>
  <dcterms:modified xsi:type="dcterms:W3CDTF">2026-07-29T15:37:57Z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