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66c85c8eaa19afacfdb088c821b8fb8b0e15a82"/>
    <w:p>
      <w:pPr>
        <w:pStyle w:val="Heading1"/>
      </w:pPr>
      <w:r>
        <w:t xml:space="preserve">The Role of the University Lecturer in United States Los Angeles</w:t>
      </w:r>
    </w:p>
    <w:p>
      <w:pPr>
        <w:pStyle w:val="FirstParagraph"/>
      </w:pPr>
      <w:r>
        <w:t xml:space="preserve">Navigating Pedagogy, Research, and Industry Synergy in a Global Metropolis</w:t>
      </w:r>
    </w:p>
    <w:p>
      <w:r>
        <w:pict>
          <v:rect style="width:0;height:1.5pt" o:hralign="center" o:hrstd="t" o:hr="t"/>
        </w:pict>
      </w:r>
    </w:p>
    <w:bookmarkStart w:id="20" w:name="introduction"/>
    <w:p>
      <w:pPr>
        <w:pStyle w:val="FirstParagraph"/>
      </w:pPr>
      <w:r>
        <w:t xml:space="preserve">The landscape of higher education is vast, complex, and ever-evolving. Nowhere is this dynamic environment more palpable than in the heart of the United States Los Angeles, a city that serves as a global crossroads for culture, technology entertainment and academia Within this vibrant ecosystem sits the University Lecturer an educator who balances rigorous scholarly inquiry with direct pedagogical engagement In United States Los Angeles specifically, the role of lecturer is not merely to transmit knowledge but to bridge gap between theoretical frameworks and real-world application This essay explores multifaceted responsibilities unique challenges and significant opportunities that define this profession within one of America’s most influential metropolitan areas.</w:t>
      </w:r>
    </w:p>
    <w:bookmarkEnd w:id="20"/>
    <w:bookmarkStart w:id="22" w:name="pedagogical-responsibilities"/>
    <w:bookmarkStart w:id="21" w:name="X7793c24d4f9a41065ab5db0f800cdeeb50d0e67"/>
    <w:p>
      <w:pPr>
        <w:pStyle w:val="Heading2"/>
      </w:pPr>
      <w:r>
        <w:t xml:space="preserve">Pedagogical Responsibilities in a Diverse Setting</w:t>
      </w:r>
    </w:p>
    <w:p>
      <w:pPr>
        <w:pStyle w:val="FirstParagraph"/>
      </w:pPr>
      <w:r>
        <w:t xml:space="preserve">The primary duty of a University Lecturer is instruction However, in United States Los Angeles, this task is complicated by extraordinary diversity of student body Students hail from varied socioeconomic backgrounds ethnicities and national origins The lecturer must therefore adopt inclusive teaching strategies that resonate across cultural boundaries In classrooms ranging from large introductory lectures to small seminar rooms in Westwood or Downtown Los Angeles educators are expected to facilitate critical thinking rather than rote memorization.</w:t>
      </w:r>
    </w:p>
    <w:p>
      <w:pPr>
        <w:pStyle w:val="BodyText"/>
      </w:pPr>
      <w:r>
        <w:t xml:space="preserve">Moreover, the curriculum in United States Los Angeles often reflects local industry needs For instance a lecturer in film studies at university such as UCLA or USC does not just analyze cinema history they often integrate current trends from Hollywood into their syllabus Similarly those teaching engineering or computer science may align their coursework with tech startups flourishing in Silicon Beach This alignment ensures that graduates are employable and competitive, fulfilling the societal contract of higher education to prepare students for professional life.</w:t>
      </w:r>
    </w:p>
    <w:bookmarkEnd w:id="21"/>
    <w:bookmarkEnd w:id="22"/>
    <w:bookmarkStart w:id="24" w:name="research-and-scholarly-output"/>
    <w:bookmarkStart w:id="23" w:name="balancing-research-with-teaching"/>
    <w:p>
      <w:pPr>
        <w:pStyle w:val="Heading2"/>
      </w:pPr>
      <w:r>
        <w:t xml:space="preserve">Balancing Research with Teaching</w:t>
      </w:r>
    </w:p>
    <w:p>
      <w:pPr>
        <w:pStyle w:val="FirstParagraph"/>
      </w:pPr>
      <w:r>
        <w:t xml:space="preserve">In tenure-track system prevalent in many universities across United States, research output is as critical as teaching performance A University Lecturer in United States Los Angeles is often under pressure to publish in peer-reviewed journals secure grants and present at conferences Yet this expectation exists alongside heavy teaching loads Unlike research universities that may prioritize scholarship above all else, many institutions in Los Angeles are liberal arts colleges or comprehensive universities where undergraduate experience is paramount.</w:t>
      </w:r>
    </w:p>
    <w:p>
      <w:pPr>
        <w:pStyle w:val="BodyText"/>
      </w:pPr>
      <w:r>
        <w:t xml:space="preserve">Consequently modern University Lecturer must be adept at time management and integration of research into teaching This synergy allows lecturers to bring fresh cutting-edge discoveries into classroom keeping students engaged with current intellectual debates In United States Los Angeles where interdisciplinary collaboration is encouraged due to proximity between diverse fields such as medicine (at Cedars-Sinai or USC Keck), arts (at CalArts or AFI), and law, lecturers often find opportunities for collaborative research that spans traditional disciplinary boundaries.</w:t>
      </w:r>
    </w:p>
    <w:bookmarkEnd w:id="23"/>
    <w:bookmarkEnd w:id="24"/>
    <w:bookmarkStart w:id="25" w:name="community-engagement-and-industry-links"/>
    <w:p>
      <w:pPr>
        <w:pStyle w:val="Heading2"/>
      </w:pPr>
      <w:r>
        <w:t xml:space="preserve">Community Engagement and Industry Links</w:t>
      </w:r>
    </w:p>
    <w:p>
      <w:pPr>
        <w:pStyle w:val="FirstParagraph"/>
      </w:pPr>
      <w:r>
        <w:t xml:space="preserve">A distinctive feature of being a University Lecturer in United States Los Angeles is potential for robust community engagement City offers unparalleled access to internships, guest speakers, and fieldwork opportunities Lecturers are often expected to serve as conduits between academia and industry For example business professors may partner with local firms for case studies while social work lecturers might coordinate service-learning projects with non-profits across county.</w:t>
      </w:r>
    </w:p>
    <w:p>
      <w:pPr>
        <w:pStyle w:val="BodyText"/>
      </w:pPr>
      <w:r>
        <w:t xml:space="preserve">This external engagement enriches educational experience by providing students with networking opportunities and practical insights It also enhances reputation of university within United States Los Angeles When a lecturer successfully places students in prestigious roles or contributes to local community initiatives, they reinforce value of higher education as public good This aspect of role is particularly pronounced in cities like Los Angeles where informal networks and personal connections often play significant role in career advancement.</w:t>
      </w:r>
    </w:p>
    <w:bookmarkEnd w:id="25"/>
    <w:bookmarkStart w:id="27" w:name="challenges"/>
    <w:bookmarkStart w:id="26" w:name="navigating-unique-challenges"/>
    <w:p>
      <w:pPr>
        <w:pStyle w:val="Heading2"/>
      </w:pPr>
      <w:r>
        <w:t xml:space="preserve">Navigating Unique Challenges</w:t>
      </w:r>
    </w:p>
    <w:p>
      <w:pPr>
        <w:pStyle w:val="FirstParagraph"/>
      </w:pPr>
      <w:r>
        <w:t xml:space="preserve">The position is not without its difficulties High cost of living in United States Los Angeles poses financial pressures on faculty members, many of whom are young academics or adjunct instructors who do not receive tenure-track salaries This economic reality can lead to job insecurity and stress potentially affecting job satisfaction and retention rates.</w:t>
      </w:r>
    </w:p>
    <w:p>
      <w:pPr>
        <w:pStyle w:val="BodyText"/>
      </w:pPr>
      <w:r>
        <w:t xml:space="preserve">Additionally political and social climate in United States Los Angeles is often charged with activism and discourse on equity diversity inclusion University Lecturers must navigate these conversations carefully fostering open dialogue while maintaining academic neutrality They must be sensitive to diverse perspectives present on campus addressing issues such systemic inequality or historical injustice with nuance and empathy Failure to do so can result in controversy or loss of trust within academic community.</w:t>
      </w:r>
    </w:p>
    <w:bookmarkEnd w:id="26"/>
    <w:bookmarkEnd w:id="27"/>
    <w:bookmarkStart w:id="28" w:name="conclusion"/>
    <w:p>
      <w:pPr>
        <w:pStyle w:val="Heading2"/>
      </w:pPr>
      <w:r>
        <w:t xml:space="preserve">Conclusion</w:t>
      </w:r>
    </w:p>
    <w:p>
      <w:pPr>
        <w:pStyle w:val="FirstParagraph"/>
      </w:pPr>
      <w:r>
        <w:t xml:space="preserve">In conclusion, role of a University Lecturer in United States Los Angeles is both demanding and deeply rewarding It requires unique blend of scholarly expertise pedagogical skill community involvement and cultural sensitivity By bridging gap between theory and practice connecting students to industry leaders in one of world’s most dynamic cities fostering inclusive learning environments lecturers play pivotal role in shaping future of education.</w:t>
      </w:r>
    </w:p>
    <w:p>
      <w:pPr>
        <w:pStyle w:val="BodyText"/>
      </w:pPr>
      <w:r>
        <w:t xml:space="preserve">As United States Los Angeles continues evolve as hub for innovation and creativity so too will expectations placed upon its academic faculty Those who thrive in this environment are those who embrace adaptability lifelong learning and commitment to student success Ultimately, University Lecturer stands as cornerstone of intellectual development in United States Los Angeles guiding next generation leaders through complexities of modern life with wisdom and purpose.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Lecturer in United States Los Angeles</dc:title>
  <dc:creator/>
  <dc:language>en</dc:language>
  <cp:keywords/>
  <dcterms:created xsi:type="dcterms:W3CDTF">2026-07-29T19:53:16Z</dcterms:created>
  <dcterms:modified xsi:type="dcterms:W3CDTF">2026-07-29T19:53:16Z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