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Germany</w:t>
      </w:r>
      <w:r>
        <w:t xml:space="preserve"> </w:t>
      </w:r>
      <w:r>
        <w:t xml:space="preserve">Berlin</w:t>
      </w:r>
    </w:p>
    <w:bookmarkStart w:id="25" w:name="X71bd958ec54e7d3b8da4343f5affe42fbf02c45"/>
    <w:p>
      <w:pPr>
        <w:pStyle w:val="Heading1"/>
      </w:pPr>
      <w:r>
        <w:t xml:space="preserve">The Strategic Role of the UX/UI Designer in Germany Berlin</w:t>
      </w:r>
    </w:p>
    <w:p>
      <w:pPr>
        <w:pStyle w:val="FirstParagraph"/>
      </w:pPr>
      <w:r>
        <w:t xml:space="preserve">In the rapidly evolving landscape of digital technology, the intersection of human psychology and visual aesthetics has become a critical driver for business success. Nowhere is this convergence more potent than in</w:t>
      </w:r>
      <w:r>
        <w:t xml:space="preserve"> </w:t>
      </w:r>
      <w:r>
        <w:rPr>
          <w:bCs/>
          <w:b/>
        </w:rPr>
        <w:t xml:space="preserve">Germany Berlin</w:t>
      </w:r>
      <w:r>
        <w:t xml:space="preserve">, a city that has transformed itself into one of Europe’s most vibrant technology hubs. Within this dynamic ecosystem, the role of the</w:t>
      </w:r>
      <w:r>
        <w:t xml:space="preserve"> </w:t>
      </w:r>
      <w:r>
        <w:rPr>
          <w:bCs/>
          <w:b/>
        </w:rPr>
        <w:t xml:space="preserve">UX UI Designer</w:t>
      </w:r>
      <w:r>
        <w:t xml:space="preserve"> </w:t>
      </w:r>
      <w:r>
        <w:t xml:space="preserve">transcends mere visual arrangement; it represents a strategic discipline essential for navigating the complex cultural and regulatory frameworks of the German market.</w:t>
      </w:r>
    </w:p>
    <w:bookmarkStart w:id="20" w:name="X5e98ff7d365acf4cefd3e85565ab683d818e701"/>
    <w:p>
      <w:pPr>
        <w:pStyle w:val="Heading2"/>
      </w:pPr>
      <w:r>
        <w:t xml:space="preserve">The Unique Digital Ecosystem of Germany Berlin</w:t>
      </w:r>
    </w:p>
    <w:p>
      <w:pPr>
        <w:pStyle w:val="FirstParagraph"/>
      </w:pPr>
      <w:r>
        <w:t xml:space="preserve">To understand the necessity of high-quality design, one must first appreciate the context.</w:t>
      </w:r>
      <w:r>
        <w:t xml:space="preserve"> </w:t>
      </w:r>
      <w:r>
        <w:rPr>
          <w:bCs/>
          <w:b/>
        </w:rPr>
        <w:t xml:space="preserve">Germany Berlin</w:t>
      </w:r>
      <w:r>
        <w:t xml:space="preserve"> </w:t>
      </w:r>
      <w:r>
        <w:t xml:space="preserve">is not merely a geographic location but a cultural phenomenon in the tech world. It attracts startups, corporate giants, and creative agencies from across the globe. However, operating in this region requires more than just innovative ideas; it demands a deep respect for precision, functionality, and user trust. The citizens of</w:t>
      </w:r>
      <w:r>
        <w:t xml:space="preserve"> </w:t>
      </w:r>
      <w:r>
        <w:rPr>
          <w:bCs/>
          <w:b/>
        </w:rPr>
        <w:t xml:space="preserve">Germany Berlin</w:t>
      </w:r>
      <w:r>
        <w:t xml:space="preserve">, known for their engineering prowess and high standards regarding data privacy (guided by strict GDPR regulations), expect digital products that are not only visually appealing but also robust, secure, and intuitive.</w:t>
      </w:r>
    </w:p>
    <w:p>
      <w:pPr>
        <w:pStyle w:val="BodyText"/>
      </w:pPr>
      <w:r>
        <w:t xml:space="preserve">This environment creates a unique demand for the</w:t>
      </w:r>
      <w:r>
        <w:t xml:space="preserve"> </w:t>
      </w:r>
      <w:r>
        <w:rPr>
          <w:bCs/>
          <w:b/>
        </w:rPr>
        <w:t xml:space="preserve">UX UI Designer</w:t>
      </w:r>
      <w:r>
        <w:t xml:space="preserve">. Unlike markets where trends may dictate design choices, the professional landscape in</w:t>
      </w:r>
      <w:r>
        <w:t xml:space="preserve"> </w:t>
      </w:r>
      <w:r>
        <w:rPr>
          <w:bCs/>
          <w:b/>
        </w:rPr>
        <w:t xml:space="preserve">Germany Berlin</w:t>
      </w:r>
      <w:r>
        <w:t xml:space="preserve"> </w:t>
      </w:r>
      <w:r>
        <w:t xml:space="preserve">prioritizes substance over style. A successful designer here must balance creative flair with rigorous usability testing. The expectation is that every pixel serves a purpose, and every interaction contributes to a seamless user journey.</w:t>
      </w:r>
    </w:p>
    <w:bookmarkEnd w:id="20"/>
    <w:bookmarkStart w:id="21" w:name="the-dual-nature-of-ux-and-ui"/>
    <w:p>
      <w:pPr>
        <w:pStyle w:val="Heading2"/>
      </w:pPr>
      <w:r>
        <w:t xml:space="preserve">The Dual Nature of UX and UI</w:t>
      </w:r>
    </w:p>
    <w:p>
      <w:pPr>
        <w:pStyle w:val="FirstParagraph"/>
      </w:pPr>
      <w:r>
        <w:t xml:space="preserve">The term</w:t>
      </w:r>
      <w:r>
        <w:t xml:space="preserve"> </w:t>
      </w:r>
      <w:r>
        <w:rPr>
          <w:bCs/>
          <w:b/>
        </w:rPr>
        <w:t xml:space="preserve">UX UI Designer</w:t>
      </w:r>
      <w:r>
        <w:t xml:space="preserve"> </w:t>
      </w:r>
      <w:r>
        <w:t xml:space="preserve">encompasses two distinct yet interconnected disciplines: User Experience (UX) and User Interface (UI). In the context of</w:t>
      </w:r>
      <w:r>
        <w:t xml:space="preserve"> </w:t>
      </w:r>
      <w:r>
        <w:rPr>
          <w:bCs/>
          <w:b/>
        </w:rPr>
        <w:t xml:space="preserve">Germany Berlin</w:t>
      </w:r>
      <w:r>
        <w:t xml:space="preserve">, these roles are often blended, requiring professionals to possess a holistic skill set. UX focuses on the overall feel of the experience, encompassing research, wireframing, prototyping, and usability testing. It answers the question: "Does this product solve the user's problem effectively?"</w:t>
      </w:r>
    </w:p>
    <w:p>
      <w:pPr>
        <w:pStyle w:val="BodyText"/>
      </w:pPr>
      <w:r>
        <w:t xml:space="preserve">Conversely, UI deals with the specific interactions users have with a system. It involves typography, color schemes, button states, and animations. In</w:t>
      </w:r>
      <w:r>
        <w:t xml:space="preserve"> </w:t>
      </w:r>
      <w:r>
        <w:rPr>
          <w:bCs/>
          <w:b/>
        </w:rPr>
        <w:t xml:space="preserve">Germany Berlin</w:t>
      </w:r>
      <w:r>
        <w:t xml:space="preserve">, where minimalism and clarity are highly valued cultural aesthetics—echoing the Bauhaus movement's legacy—the UI component is crucial for building brand credibility. A cluttered or confusing interface is not just an aesthetic failure; it is seen as a lack of professionalism.</w:t>
      </w:r>
    </w:p>
    <w:bookmarkEnd w:id="21"/>
    <w:bookmarkStart w:id="22" w:name="cultural-nuances-and-user-centricity"/>
    <w:p>
      <w:pPr>
        <w:pStyle w:val="Heading2"/>
      </w:pPr>
      <w:r>
        <w:t xml:space="preserve">Cultural Nuances and User-Centricity</w:t>
      </w:r>
    </w:p>
    <w:p>
      <w:pPr>
        <w:pStyle w:val="FirstParagraph"/>
      </w:pPr>
      <w:r>
        <w:t xml:space="preserve">A key aspect of working as a</w:t>
      </w:r>
      <w:r>
        <w:t xml:space="preserve"> </w:t>
      </w:r>
      <w:r>
        <w:rPr>
          <w:bCs/>
          <w:b/>
        </w:rPr>
        <w:t xml:space="preserve">UX UI Designer</w:t>
      </w:r>
      <w:r>
        <w:t xml:space="preserve"> </w:t>
      </w:r>
      <w:r>
        <w:t xml:space="preserve">in this region is understanding the local user mindset. German users, particularly those in the capital city of</w:t>
      </w:r>
      <w:r>
        <w:t xml:space="preserve"> </w:t>
      </w:r>
      <w:r>
        <w:rPr>
          <w:bCs/>
          <w:b/>
        </w:rPr>
        <w:t xml:space="preserve">Germany Berlin</w:t>
      </w:r>
      <w:r>
        <w:t xml:space="preserve">, tend to be skeptical of overly promotional or manipulative design patterns (dark patterns). They prefer transparency and efficiency. Therefore, the research phase of UX design is paramount. Designers must conduct thorough user interviews and accessibility audits to ensure that products are inclusive.</w:t>
      </w:r>
    </w:p>
    <w:p>
      <w:pPr>
        <w:pStyle w:val="BodyText"/>
      </w:pPr>
      <w:r>
        <w:t xml:space="preserve">Furthermore, language plays a significant role in UI design within</w:t>
      </w:r>
      <w:r>
        <w:t xml:space="preserve"> </w:t>
      </w:r>
      <w:r>
        <w:rPr>
          <w:bCs/>
          <w:b/>
        </w:rPr>
        <w:t xml:space="preserve">Germany Berlin</w:t>
      </w:r>
      <w:r>
        <w:t xml:space="preserve">. While English is widely spoken in tech circles, many local services cater to German-speaking populations who require precise localization. The</w:t>
      </w:r>
      <w:r>
        <w:t xml:space="preserve"> </w:t>
      </w:r>
      <w:r>
        <w:rPr>
          <w:bCs/>
          <w:b/>
        </w:rPr>
        <w:t xml:space="preserve">UX UI Designer</w:t>
      </w:r>
      <w:r>
        <w:t xml:space="preserve"> </w:t>
      </w:r>
      <w:r>
        <w:t xml:space="preserve">must account for text expansion (German words are often longer than their English counterparts) and cultural nuances in iconography and imagery. Ignoring these details can lead to alienation of the core user base.</w:t>
      </w:r>
    </w:p>
    <w:bookmarkEnd w:id="22"/>
    <w:bookmarkStart w:id="23" w:name="X5e4b8fd51a65516c4ccc5942d4e351d9459d89d"/>
    <w:p>
      <w:pPr>
        <w:pStyle w:val="Heading2"/>
      </w:pPr>
      <w:r>
        <w:t xml:space="preserve">The Intersection of Tradition and Innovation</w:t>
      </w:r>
    </w:p>
    <w:p>
      <w:pPr>
        <w:pStyle w:val="FirstParagraph"/>
      </w:pPr>
      <w:r>
        <w:rPr>
          <w:bCs/>
          <w:b/>
        </w:rPr>
        <w:t xml:space="preserve">Germany Berlin</w:t>
      </w:r>
      <w:r>
        <w:t xml:space="preserve"> </w:t>
      </w:r>
      <w:r>
        <w:t xml:space="preserve">is a city where history meets futurism. This duality influences design trends. There is a growing demand for designs that reflect sustainability and ethical computing, values that are increasingly important to consumers in the region. The</w:t>
      </w:r>
      <w:r>
        <w:t xml:space="preserve"> </w:t>
      </w:r>
      <w:r>
        <w:rPr>
          <w:bCs/>
          <w:b/>
        </w:rPr>
        <w:t xml:space="preserve">UX UI Designer</w:t>
      </w:r>
      <w:r>
        <w:t xml:space="preserve"> </w:t>
      </w:r>
      <w:r>
        <w:t xml:space="preserve">is expected to advocate for sustainable design choices, such as dark mode options to save battery life or streamlined checkout processes that reduce cognitive load.</w:t>
      </w:r>
    </w:p>
    <w:p>
      <w:pPr>
        <w:pStyle w:val="BodyText"/>
      </w:pPr>
      <w:r>
        <w:t xml:space="preserve">Moreover, the collaborative nature of startups in</w:t>
      </w:r>
      <w:r>
        <w:t xml:space="preserve"> </w:t>
      </w:r>
      <w:r>
        <w:rPr>
          <w:bCs/>
          <w:b/>
        </w:rPr>
        <w:t xml:space="preserve">Germany Berlin</w:t>
      </w:r>
      <w:r>
        <w:t xml:space="preserve"> </w:t>
      </w:r>
      <w:r>
        <w:t xml:space="preserve">means that designers often work directly with developers and product managers. Effective communication is vital. The ability to articulate design decisions based on data and user research rather than personal preference is a hallmark of a successful senior designer in this market.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Germany Berlin</w:t>
      </w:r>
      <w:r>
        <w:t xml:space="preserve"> </w:t>
      </w:r>
      <w:r>
        <w:t xml:space="preserve">is both challenging and rewarding. It requires a blend of artistic sensibility, technical proficiency, and cultural intelligence. As the digital landscape continues to mature in this major European hub, the demand for high-fidelity design solutions will only grow. Companies that invest in exceptional UX/UI are not just creating better products; they are building trust with a discerning user base.</w:t>
      </w:r>
    </w:p>
    <w:p>
      <w:pPr>
        <w:pStyle w:val="BodyText"/>
      </w:pPr>
      <w:r>
        <w:t xml:space="preserve">For aspiring designers looking to make their mark, understanding the specific context of</w:t>
      </w:r>
      <w:r>
        <w:t xml:space="preserve"> </w:t>
      </w:r>
      <w:r>
        <w:rPr>
          <w:bCs/>
          <w:b/>
        </w:rPr>
        <w:t xml:space="preserve">Germany Berlin</w:t>
      </w:r>
      <w:r>
        <w:t xml:space="preserve"> </w:t>
      </w:r>
      <w:r>
        <w:t xml:space="preserve">is essential. It is a place where design is respected as a strategic asset, and where the principles of good design—clarity, efficiency, and empathy—are not just guidelines but expectations. The future of digital product development in this region will undoubtedly be shaped by those who can master the intricate dance between user experience and visual interface.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UX/UI Designer in Germany Berlin</dc:title>
  <dc:creator/>
  <dc:language>en</dc:language>
  <cp:keywords/>
  <dcterms:created xsi:type="dcterms:W3CDTF">2026-07-29T06:33:53Z</dcterms:created>
  <dcterms:modified xsi:type="dcterms:W3CDTF">2026-07-29T06:33:53Z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