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India</w:t>
      </w:r>
      <w:r>
        <w:t xml:space="preserve"> </w:t>
      </w:r>
      <w:r>
        <w:t xml:space="preserve">New</w:t>
      </w:r>
      <w:r>
        <w:t xml:space="preserve"> </w:t>
      </w:r>
      <w:r>
        <w:t xml:space="preserve">Delhi</w:t>
      </w:r>
    </w:p>
    <w:bookmarkStart w:id="26" w:name="X99c574c9251de3d4853f980a4c66eb248c0c97a"/>
    <w:p>
      <w:pPr>
        <w:pStyle w:val="Heading1"/>
      </w:pPr>
      <w:r>
        <w:t xml:space="preserve">The Digital Renaissance: The Role and Impact of the UX UI Designer in India New Delhi</w:t>
      </w:r>
    </w:p>
    <w:p>
      <w:pPr>
        <w:pStyle w:val="FirstParagraph"/>
      </w:pPr>
      <w:r>
        <w:t xml:space="preserve">In the rapidly evolving tapestry of global technology, few cities have risen with as much velocity and distinct character as India New Delhi. As the national capital serves not only as the political heartbeat of a nation but also increasingly as a technological hub, it has become ground zero for digital innovation. At the forefront of this revolution is a specific profession that bridges the gap between human emotion and digital logic: the</w:t>
      </w:r>
      <w:r>
        <w:t xml:space="preserve"> </w:t>
      </w:r>
      <w:hyperlink w:anchor="Xa39a3ee5e6b4b0d3255bfef95601890afd80709">
        <w:r>
          <w:rPr>
            <w:rStyle w:val="Hyperlink"/>
          </w:rPr>
          <w:t xml:space="preserve">UX UI Designer</w:t>
        </w:r>
      </w:hyperlink>
      <w:r>
        <w:t xml:space="preserve">. To understand contemporary India New Delhi is to understand how these design professionals are reshaping user experiences, driving economic growth, and defining cultural narratives through screens.</w:t>
      </w:r>
    </w:p>
    <w:bookmarkStart w:id="20" w:name="Xccff57049329a82f4ddf2039c167ab581fa0375"/>
    <w:p>
      <w:pPr>
        <w:pStyle w:val="Heading2"/>
      </w:pPr>
      <w:r>
        <w:t xml:space="preserve">The Convergence of Tradition and Technology</w:t>
      </w:r>
    </w:p>
    <w:p>
      <w:pPr>
        <w:pStyle w:val="FirstParagraph"/>
      </w:pPr>
      <w:r>
        <w:t xml:space="preserve">The unique challenge for any</w:t>
      </w:r>
      <w:r>
        <w:t xml:space="preserve"> </w:t>
      </w:r>
      <w:hyperlink w:anchor="Xa39a3ee5e6b4b0d3255bfef95601890afd80709">
        <w:r>
          <w:rPr>
            <w:rStyle w:val="Hyperlink"/>
          </w:rPr>
          <w:t xml:space="preserve">UX UI Designer</w:t>
        </w:r>
      </w:hyperlink>
      <w:r>
        <w:t xml:space="preserve"> </w:t>
      </w:r>
      <w:r>
        <w:t xml:space="preserve">operating within the complex ecosystem of India New Delhi is the necessity to balance hyper-modern digital interfaces with deeply rooted traditional values. Unlike Silicon Valley or London, where user expectations are often uniform regarding minimalism and speed, users in India New Delhi interact with technology through a lens of diverse linguistic, economic, and cultural backgrounds. A successful</w:t>
      </w:r>
      <w:r>
        <w:t xml:space="preserve"> </w:t>
      </w:r>
      <w:hyperlink w:anchor="Xa39a3ee5e6b4b0d3255bfef95601890afd80709">
        <w:r>
          <w:rPr>
            <w:rStyle w:val="Hyperlink"/>
          </w:rPr>
          <w:t xml:space="preserve">UX UI Designer</w:t>
        </w:r>
      </w:hyperlink>
      <w:r>
        <w:t xml:space="preserve"> </w:t>
      </w:r>
      <w:r>
        <w:t xml:space="preserve">here must possess high emotional intelligence and cultural empathy.</w:t>
      </w:r>
    </w:p>
    <w:p>
      <w:pPr>
        <w:pStyle w:val="BodyText"/>
      </w:pPr>
      <w:r>
        <w:t xml:space="preserve">In the bustling corridors of Connaught Place or the tech parks of Cyber City, the interface is no longer just a tool; it is a medium of inclusion. Whether designing for a smartphone application used by a street vendor in Chandni Chowk or an enterprise dashboard for executives in South Delhi, the</w:t>
      </w:r>
      <w:r>
        <w:t xml:space="preserve"> </w:t>
      </w:r>
      <w:hyperlink w:anchor="Xa39a3ee5e6b4b0d3255bfef95601890afd80709">
        <w:r>
          <w:rPr>
            <w:rStyle w:val="Hyperlink"/>
          </w:rPr>
          <w:t xml:space="preserve">UX UI Designer</w:t>
        </w:r>
      </w:hyperlink>
      <w:r>
        <w:t xml:space="preserve"> </w:t>
      </w:r>
      <w:r>
        <w:t xml:space="preserve">must navigate varying levels of digital literacy. This requires creating interfaces that are intuitive enough for first-time internet users yet sophisticated enough to handle complex data analytics. This duality defines the modern design philosophy in India New Delhi.</w:t>
      </w:r>
    </w:p>
    <w:bookmarkEnd w:id="20"/>
    <w:bookmarkStart w:id="21" w:name="economic-drivers-and-startup-ecosystems"/>
    <w:p>
      <w:pPr>
        <w:pStyle w:val="Heading2"/>
      </w:pPr>
      <w:r>
        <w:t xml:space="preserve">Economic Drivers and Startup Ecosystems</w:t>
      </w:r>
    </w:p>
    <w:p>
      <w:pPr>
        <w:pStyle w:val="FirstParagraph"/>
      </w:pPr>
      <w:r>
        <w:t xml:space="preserve">The economic landscape of India New Delhi has been transformed by the proliferation of startups and fintech solutions. As the government pushes initiatives like Digital India, the demand for intuitive digital services has skyrocketed. In this context, the role of the</w:t>
      </w:r>
      <w:r>
        <w:t xml:space="preserve"> </w:t>
      </w:r>
      <w:hyperlink w:anchor="Xa39a3ee5e6b4b0d3255bfef95601890afd80709">
        <w:r>
          <w:rPr>
            <w:rStyle w:val="Hyperlink"/>
          </w:rPr>
          <w:t xml:space="preserve">UX UI Designer</w:t>
        </w:r>
      </w:hyperlink>
      <w:r>
        <w:t xml:space="preserve"> </w:t>
      </w:r>
      <w:r>
        <w:t xml:space="preserve">shifts from merely aesthetic enhancement to critical business strategy. A poor user experience (UX) can lead to user churn in a market as competitive as India New Delhi, where alternatives are just a click away.</w:t>
      </w:r>
    </w:p>
    <w:p>
      <w:pPr>
        <w:pStyle w:val="BodyText"/>
      </w:pPr>
      <w:r>
        <w:t xml:space="preserve">Companies operating in India New Delhi realize that trust is built through usability. When users engage with banking apps, health-tech platforms, or e-commerce sites rooted in the capital region, they look for security and ease of use. The</w:t>
      </w:r>
      <w:r>
        <w:t xml:space="preserve"> </w:t>
      </w:r>
      <w:hyperlink w:anchor="Xa39a3ee5e6b4b0d3255bfef95601890afd80709">
        <w:r>
          <w:rPr>
            <w:rStyle w:val="Hyperlink"/>
          </w:rPr>
          <w:t xml:space="preserve">UX UI Designer</w:t>
        </w:r>
      </w:hyperlink>
      <w:r>
        <w:t xml:space="preserve"> </w:t>
      </w:r>
      <w:r>
        <w:t xml:space="preserve">acts as the guardian of this trust. By employing user-centered design principles, these professionals ensure that complex financial transactions or medical consultations feel seamless and safe. Consequently, the</w:t>
      </w:r>
      <w:r>
        <w:t xml:space="preserve"> </w:t>
      </w:r>
      <w:hyperlink w:anchor="Xa39a3ee5e6b4b0d3255bfef95601890afd80709">
        <w:r>
          <w:rPr>
            <w:rStyle w:val="Hyperlink"/>
          </w:rPr>
          <w:t xml:space="preserve">UX UI Designer</w:t>
        </w:r>
      </w:hyperlink>
      <w:r>
        <w:t xml:space="preserve"> </w:t>
      </w:r>
      <w:r>
        <w:t xml:space="preserve">has become a C-suite priority in many firms across India New Delhi, directly influencing revenue and customer retention metrics.</w:t>
      </w:r>
    </w:p>
    <w:bookmarkEnd w:id="21"/>
    <w:bookmarkStart w:id="22" w:name="Xcbacfa9bb88461d1c951b81bc08dd5cfff32f07"/>
    <w:p>
      <w:pPr>
        <w:pStyle w:val="Heading2"/>
      </w:pPr>
      <w:r>
        <w:t xml:space="preserve">The Multilingual and Accessibility Challenge</w:t>
      </w:r>
    </w:p>
    <w:p>
      <w:pPr>
        <w:pStyle w:val="FirstParagraph"/>
      </w:pPr>
      <w:r>
        <w:t xml:space="preserve">One of the most distinct aspects of designing for India New Delhi is the linguistic diversity. While English remains a lingua franca in professional settings, regional languages hold immense sway in daily life. A proficient</w:t>
      </w:r>
      <w:r>
        <w:t xml:space="preserve"> </w:t>
      </w:r>
      <w:hyperlink w:anchor="Xa39a3ee5e6b4b0d3255bfef95601890afd80709">
        <w:r>
          <w:rPr>
            <w:rStyle w:val="Hyperlink"/>
          </w:rPr>
          <w:t xml:space="preserve">UX UI Designer</w:t>
        </w:r>
      </w:hyperlink>
      <w:r>
        <w:t xml:space="preserve"> </w:t>
      </w:r>
      <w:r>
        <w:t xml:space="preserve">must account for this by creating scalable typography and layouts that support Devanagari, Punjabi, Urdu, and other scripts without breaking the visual hierarchy. This is not merely a translation task; it is a fundamental design challenge.</w:t>
      </w:r>
    </w:p>
    <w:p>
      <w:pPr>
        <w:pStyle w:val="BodyText"/>
      </w:pPr>
      <w:r>
        <w:t xml:space="preserve">Furthermore, accessibility in India New Delhi extends beyond language to include cost and device constraints. Many users in the region access digital services through lower-end Android devices with limited data plans. Therefore,</w:t>
      </w:r>
      <w:r>
        <w:t xml:space="preserve"> </w:t>
      </w:r>
      <w:hyperlink w:anchor="Xa39a3ee5e6b4b0d3255bfef95601890afd80709">
        <w:r>
          <w:rPr>
            <w:rStyle w:val="Hyperlink"/>
          </w:rPr>
          <w:t xml:space="preserve">UX UI Designers</w:t>
        </w:r>
      </w:hyperlink>
      <w:r>
        <w:t xml:space="preserve"> </w:t>
      </w:r>
      <w:r>
        <w:t xml:space="preserve">must optimize for performance as much as aesthetics. They must design lightweight applications that load quickly on 4G networks and consume minimal storage space. This constraint-driven creativity is a hallmark of the Indian design ethos, proving that great UX does not always require high-end hardware, but rather smart, empathetic engineering.</w:t>
      </w:r>
    </w:p>
    <w:bookmarkEnd w:id="22"/>
    <w:bookmarkStart w:id="23" w:name="the-cultural-shift-in-design-education"/>
    <w:p>
      <w:pPr>
        <w:pStyle w:val="Heading2"/>
      </w:pPr>
      <w:r>
        <w:t xml:space="preserve">The Cultural Shift in Design Education</w:t>
      </w:r>
    </w:p>
    <w:p>
      <w:pPr>
        <w:pStyle w:val="FirstParagraph"/>
      </w:pPr>
      <w:r>
        <w:t xml:space="preserve">In recent years, there has been a surge in design education institutions and bootcamps emerging across India New Delhi. Universities and private academies are now producing graduates who are not only skilled in tools like Figma and Adobe XD but also deeply understand the psychological aspects of user behavior. This educational shift is creating a new generation of</w:t>
      </w:r>
      <w:r>
        <w:t xml:space="preserve"> </w:t>
      </w:r>
      <w:hyperlink w:anchor="Xa39a3ee5e6b4b0d3255bfef95601890afd80709">
        <w:r>
          <w:rPr>
            <w:rStyle w:val="Hyperlink"/>
          </w:rPr>
          <w:t xml:space="preserve">UX UI Designers</w:t>
        </w:r>
      </w:hyperlink>
      <w:r>
        <w:t xml:space="preserve"> </w:t>
      </w:r>
      <w:r>
        <w:t xml:space="preserve">who are globally competitive yet locally aware.</w:t>
      </w:r>
    </w:p>
    <w:p>
      <w:pPr>
        <w:pStyle w:val="BodyText"/>
      </w:pPr>
      <w:r>
        <w:t xml:space="preserve">This influx of talent has led to a collaborative environment where cross-disciplinary teams—comprising engineers, product managers, and designers—work together to solve problems specific to India New Delhi. The dialogue between these disciplines has refined the output, moving away from copy-pasting Western design patterns toward creating indigenous digital experiences that resonate with local sensibilities.</w:t>
      </w:r>
    </w:p>
    <w:bookmarkEnd w:id="23"/>
    <w:bookmarkStart w:id="24" w:name="future-horizons"/>
    <w:p>
      <w:pPr>
        <w:pStyle w:val="Heading2"/>
      </w:pPr>
      <w:r>
        <w:t xml:space="preserve">Future Horizons</w:t>
      </w:r>
    </w:p>
    <w:p>
      <w:pPr>
        <w:pStyle w:val="FirstParagraph"/>
      </w:pPr>
      <w:r>
        <w:t xml:space="preserve">Looking ahead, the trajectory for the</w:t>
      </w:r>
      <w:r>
        <w:t xml:space="preserve"> </w:t>
      </w:r>
      <w:hyperlink w:anchor="Xa39a3ee5e6b4b0d3255bfef95601890afd80709">
        <w:r>
          <w:rPr>
            <w:rStyle w:val="Hyperlink"/>
          </w:rPr>
          <w:t xml:space="preserve">UX UI Designer</w:t>
        </w:r>
      </w:hyperlink>
      <w:r>
        <w:t xml:space="preserve"> </w:t>
      </w:r>
      <w:r>
        <w:t xml:space="preserve">in India New Delhi is bright and expansive. With the integration of Artificial Intelligence and Voice User Interfaces (VUI), designers will need to master new modalities of interaction. In a multilingual society like India New Delhi, voice-based interfaces offer a promising avenue for inclusivity, allowing those who are less comfortable with typing to interact seamlessly with technology.</w:t>
      </w:r>
    </w:p>
    <w:p>
      <w:pPr>
        <w:pStyle w:val="BodyText"/>
      </w:pPr>
      <w:r>
        <w:t xml:space="preserve">Moreover, as the smart city initiatives expand across the capital’s infrastructure, physical-digital hybrids will become common. The</w:t>
      </w:r>
      <w:r>
        <w:t xml:space="preserve"> </w:t>
      </w:r>
      <w:hyperlink w:anchor="Xa39a3ee5e6b4b0d3255bfef95601890afd80709">
        <w:r>
          <w:rPr>
            <w:rStyle w:val="Hyperlink"/>
          </w:rPr>
          <w:t xml:space="preserve">UX UI Designer</w:t>
        </w:r>
      </w:hyperlink>
      <w:r>
        <w:t xml:space="preserve"> </w:t>
      </w:r>
      <w:r>
        <w:t xml:space="preserve">will play a crucial role in designing kiosks, public transport apps, and civic engagement platforms that make urban life smoother for millions of residents.</w:t>
      </w:r>
    </w:p>
    <w:bookmarkEnd w:id="24"/>
    <w:bookmarkStart w:id="25" w:name="conclusion"/>
    <w:p>
      <w:pPr>
        <w:pStyle w:val="Heading2"/>
      </w:pPr>
      <w:r>
        <w:t xml:space="preserve">Conclusion</w:t>
      </w:r>
    </w:p>
    <w:p>
      <w:pPr>
        <w:pStyle w:val="FirstParagraph"/>
      </w:pPr>
      <w:r>
        <w:t xml:space="preserve">In conclusion, the profession of the</w:t>
      </w:r>
      <w:r>
        <w:t xml:space="preserve"> </w:t>
      </w:r>
      <w:hyperlink w:anchor="Xa39a3ee5e6b4b0d3255bfef95601890afd80709">
        <w:r>
          <w:rPr>
            <w:rStyle w:val="Hyperlink"/>
          </w:rPr>
          <w:t xml:space="preserve">UX UI Designer</w:t>
        </w:r>
      </w:hyperlink>
      <w:r>
        <w:t xml:space="preserve"> </w:t>
      </w:r>
      <w:r>
        <w:t xml:space="preserve">is not just a technical job title but a vital component of the socio-economic fabric of India New Delhi. These designers are the architects of digital trust, bridging the gap between ancient traditions and futuristic technology. As India New Delhi continues to assert its place on the global tech map, the importance of crafting user-centric, accessible, and culturally relevant designs cannot be overstated. The story of modern India is being written in code and pixels, and at every keystroke lies the influence of a dedicated</w:t>
      </w:r>
      <w:r>
        <w:t xml:space="preserve"> </w:t>
      </w:r>
      <w:hyperlink w:anchor="Xa39a3ee5e6b4b0d3255bfef95601890afd80709">
        <w:r>
          <w:rPr>
            <w:rStyle w:val="Hyperlink"/>
          </w:rPr>
          <w:t xml:space="preserve">UX UI Designer</w:t>
        </w:r>
      </w:hyperlink>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UX/UI Design in India New Delhi</dc:title>
  <dc:creator/>
  <dc:language>en</dc:language>
  <cp:keywords/>
  <dcterms:created xsi:type="dcterms:W3CDTF">2026-07-29T22:09:20Z</dcterms:created>
  <dcterms:modified xsi:type="dcterms:W3CDTF">2026-07-29T22:09:20Z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