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Art</w:t>
      </w:r>
      <w:r>
        <w:t xml:space="preserve"> </w:t>
      </w:r>
      <w:r>
        <w:t xml:space="preserve">and</w:t>
      </w:r>
      <w:r>
        <w:t xml:space="preserve"> </w:t>
      </w:r>
      <w:r>
        <w:t xml:space="preserve">Logic: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Rome</w:t>
      </w:r>
    </w:p>
    <w:bookmarkStart w:id="26" w:name="Xc299435183cf53aab6f347f004682453527233c"/>
    <w:p>
      <w:pPr>
        <w:pStyle w:val="Heading1"/>
      </w:pPr>
      <w:r>
        <w:t xml:space="preserve">The Intersection of Art and Logic: The Role of the UX UI Designer in Italy Rome</w:t>
      </w:r>
    </w:p>
    <w:p>
      <w:pPr>
        <w:pStyle w:val="FirstParagraph"/>
      </w:pPr>
      <w:r>
        <w:t xml:space="preserve">In the annals of human history, few cities have served as a cradle for civilization quite like Rome. For centuries, the Eternal City has been synonymous with grandeur, architectural mastery, and an unwavering commitment to aesthetics that define Western culture. However, as we navigate the swift currents of the digital age, a new form of architecture has emerged within these ancient walls—one made not of stone and marble, but of pixels and code. This is the domain of the</w:t>
      </w:r>
      <w:r>
        <w:t xml:space="preserve"> </w:t>
      </w:r>
      <w:r>
        <w:rPr>
          <w:bCs/>
          <w:b/>
        </w:rPr>
        <w:t xml:space="preserve">UX UI Designer</w:t>
      </w:r>
      <w:r>
        <w:t xml:space="preserve">, a professional who bridges the gap between human emotion and technological functionality. In</w:t>
      </w:r>
      <w:r>
        <w:t xml:space="preserve"> </w:t>
      </w:r>
      <w:r>
        <w:rPr>
          <w:bCs/>
          <w:b/>
        </w:rPr>
        <w:t xml:space="preserve">Italy Rome</w:t>
      </w:r>
      <w:r>
        <w:t xml:space="preserve">, this role is not merely a technical job; it is a cultural imperative that respects the past while engineering the future.</w:t>
      </w:r>
    </w:p>
    <w:bookmarkStart w:id="20" w:name="X908d791284f718e63433c5f71339c9574b42234"/>
    <w:p>
      <w:pPr>
        <w:pStyle w:val="Heading2"/>
      </w:pPr>
      <w:r>
        <w:t xml:space="preserve">The Evolution of Design in an Ancient Context</w:t>
      </w:r>
    </w:p>
    <w:p>
      <w:pPr>
        <w:pStyle w:val="FirstParagraph"/>
      </w:pPr>
      <w:r>
        <w:t xml:space="preserve">To understand the significance of User Experience (UX) and User Interface (UI) design in Rome, one must first appreciate the city’s historical relationship with user-centric design. Long before the term "UX" existed, Roman architects were designing for users. The Pantheon’s oculus was designed to let light interact with the space dynamically; the aqueducts were engineered to serve the populace efficiently. Today, a</w:t>
      </w:r>
      <w:r>
        <w:t xml:space="preserve"> </w:t>
      </w:r>
      <w:r>
        <w:rPr>
          <w:bCs/>
          <w:b/>
        </w:rPr>
        <w:t xml:space="preserve">UX UI Designer</w:t>
      </w:r>
      <w:r>
        <w:t xml:space="preserve"> </w:t>
      </w:r>
      <w:r>
        <w:t xml:space="preserve">in</w:t>
      </w:r>
      <w:r>
        <w:t xml:space="preserve"> </w:t>
      </w:r>
      <w:r>
        <w:rPr>
          <w:bCs/>
          <w:b/>
        </w:rPr>
        <w:t xml:space="preserve">Italy Rome</w:t>
      </w:r>
      <w:r>
        <w:t xml:space="preserve"> </w:t>
      </w:r>
      <w:r>
        <w:t xml:space="preserve">carries this torch forward. They recognize that just as a Roman forum needed to be intuitive for citizens of antiquity, a digital platform must be seamless for modern users.</w:t>
      </w:r>
    </w:p>
    <w:p>
      <w:pPr>
        <w:pStyle w:val="BodyText"/>
      </w:pPr>
      <w:r>
        <w:t xml:space="preserve">The design community in Rome has undergone a renaissance. Historically known primarily for fashion, automotive engineering (via brands like Ferrari and Alfa Romeo), and fine arts, the city is now becoming a hub for tech innovation. This shift requires designers who possess a dual literacy: they must understand the complex algorithms of modern software while retaining an intuitive grasp of beauty and form—a trait deeply embedded in the Italian psyche. The</w:t>
      </w:r>
      <w:r>
        <w:t xml:space="preserve"> </w:t>
      </w:r>
      <w:r>
        <w:rPr>
          <w:bCs/>
          <w:b/>
        </w:rPr>
        <w:t xml:space="preserve">UX UI Designer</w:t>
      </w:r>
      <w:r>
        <w:t xml:space="preserve"> </w:t>
      </w:r>
      <w:r>
        <w:t xml:space="preserve">serves as this translator, ensuring that technology does not alienate but rather enhances the human experience.</w:t>
      </w:r>
    </w:p>
    <w:bookmarkEnd w:id="20"/>
    <w:bookmarkStart w:id="21" w:name="bridging-tradition-and-innovation"/>
    <w:p>
      <w:pPr>
        <w:pStyle w:val="Heading2"/>
      </w:pPr>
      <w:r>
        <w:t xml:space="preserve">Bridging Tradition and Innovation</w:t>
      </w:r>
    </w:p>
    <w:p>
      <w:pPr>
        <w:pStyle w:val="FirstParagraph"/>
      </w:pPr>
      <w:r>
        <w:t xml:space="preserve">"Design is not just what it looks like and feels like. Design is how it works." — Steve Jobs. In Rome, this definition expands to include 'how it feels' in the context of heritage.</w:t>
      </w:r>
    </w:p>
    <w:p>
      <w:pPr>
        <w:pStyle w:val="BodyText"/>
      </w:pPr>
      <w:r>
        <w:t xml:space="preserve">In</w:t>
      </w:r>
      <w:r>
        <w:t xml:space="preserve"> </w:t>
      </w:r>
      <w:r>
        <w:rPr>
          <w:bCs/>
          <w:b/>
        </w:rPr>
        <w:t xml:space="preserve">Italy Rome</w:t>
      </w:r>
      <w:r>
        <w:t xml:space="preserve">, the challenge for a</w:t>
      </w:r>
      <w:r>
        <w:t xml:space="preserve"> </w:t>
      </w:r>
      <w:r>
        <w:rPr>
          <w:bCs/>
          <w:b/>
        </w:rPr>
        <w:t xml:space="preserve">UX UI Designer</w:t>
      </w:r>
      <w:r>
        <w:t xml:space="preserve"> </w:t>
      </w:r>
      <w:r>
        <w:t xml:space="preserve">is unique due to the density of historical data and tourism. Digital platforms related to museums, archaeological sites, and cultural institutions require interfaces that are accessible to millions of international visitors while preserving the solemnity and respect owed to historical artifacts. A poorly designed interface can break the immersion of a user standing before Michelangelo’s David or walking through Pompeii; conversely, a well-designed UI can enhance the educational value of these experiences.</w:t>
      </w:r>
    </w:p>
    <w:p>
      <w:pPr>
        <w:pStyle w:val="BodyText"/>
      </w:pPr>
      <w:r>
        <w:t xml:space="preserve">Therefore, local designers must navigate cultural nuances. They must design for global audiences while maintaining local relevance. This involves rigorous user research (UX) to understand how different demographics interact with digital content in Rome, and meticulous visual crafting (UI) to ensure that the typography, color palettes, and layouts reflect a standard of elegance that matches the city’s physical environment. The</w:t>
      </w:r>
      <w:r>
        <w:t xml:space="preserve"> </w:t>
      </w:r>
      <w:r>
        <w:rPr>
          <w:bCs/>
          <w:b/>
        </w:rPr>
        <w:t xml:space="preserve">UX UI Designer</w:t>
      </w:r>
      <w:r>
        <w:t xml:space="preserve"> </w:t>
      </w:r>
      <w:r>
        <w:t xml:space="preserve">here acts as a guardian of brand identity, ensuring that digital products do not look out of place amidst the backdrop of St. Peter’s Basilica or the Colosseum.</w:t>
      </w:r>
    </w:p>
    <w:bookmarkEnd w:id="21"/>
    <w:bookmarkStart w:id="22" w:name="the-economic-and-professional-landscape"/>
    <w:p>
      <w:pPr>
        <w:pStyle w:val="Heading2"/>
      </w:pPr>
      <w:r>
        <w:t xml:space="preserve">The Economic and Professional Landscape</w:t>
      </w:r>
    </w:p>
    <w:p>
      <w:pPr>
        <w:pStyle w:val="FirstParagraph"/>
      </w:pPr>
      <w:r>
        <w:t xml:space="preserve">The demand for skilled</w:t>
      </w:r>
      <w:r>
        <w:t xml:space="preserve"> </w:t>
      </w:r>
      <w:r>
        <w:rPr>
          <w:bCs/>
          <w:b/>
        </w:rPr>
        <w:t xml:space="preserve">UX UI Designer</w:t>
      </w:r>
      <w:r>
        <w:t xml:space="preserve"> </w:t>
      </w:r>
      <w:r>
        <w:t xml:space="preserve">professionals in</w:t>
      </w:r>
      <w:r>
        <w:t xml:space="preserve"> </w:t>
      </w:r>
      <w:r>
        <w:rPr>
          <w:bCs/>
          <w:b/>
        </w:rPr>
        <w:t xml:space="preserve">Italy Rome</w:t>
      </w:r>
      <w:r>
        <w:t xml:space="preserve"> </w:t>
      </w:r>
      <w:r>
        <w:t xml:space="preserve">is growing rapidly, driven by both local startups and international corporations seeking to establish a presence in the Italian market. The city is no longer just a tourist destination; it is an emerging tech hub. Startups focusing on fintech, tourism tech (proptech and traveltech), and creative industries are flocking to Rome, bringing with them capital and a need for sophisticated digital products.</w:t>
      </w:r>
    </w:p>
    <w:p>
      <w:pPr>
        <w:pStyle w:val="BodyText"/>
      </w:pPr>
      <w:r>
        <w:t xml:space="preserve">However, the market in Rome faces specific challenges compared to global hubs like San Francisco or Berlin. The integration of traditional Italian businesses into the digital sphere requires patience and education. A</w:t>
      </w:r>
      <w:r>
        <w:t xml:space="preserve"> </w:t>
      </w:r>
      <w:r>
        <w:rPr>
          <w:bCs/>
          <w:b/>
        </w:rPr>
        <w:t xml:space="preserve">UX UI Designer</w:t>
      </w:r>
      <w:r>
        <w:t xml:space="preserve"> </w:t>
      </w:r>
      <w:r>
        <w:t xml:space="preserve">often finds themselves acting as consultants, helping stakeholders understand why user research is critical before coding begins. They must advocate for data-driven decisions in a culture that has historically relied on intuition and artisanal craftsmanship. This dynamic creates a rich professional environment where soft skills—communication, empathy, and negotiation—are as important as hard skills like Figma proficiency or JavaScript knowledge.</w:t>
      </w:r>
    </w:p>
    <w:bookmarkEnd w:id="22"/>
    <w:bookmarkStart w:id="23" w:name="cultural-empathy-and-global-standards"/>
    <w:p>
      <w:pPr>
        <w:pStyle w:val="Heading2"/>
      </w:pPr>
      <w:r>
        <w:t xml:space="preserve">Cultural Empathy and Global Standards</w:t>
      </w:r>
    </w:p>
    <w:p>
      <w:pPr>
        <w:pStyle w:val="FirstParagraph"/>
      </w:pPr>
      <w:r>
        <w:t xml:space="preserve">One of the most distinct advantages of working as a</w:t>
      </w:r>
      <w:r>
        <w:t xml:space="preserve"> </w:t>
      </w:r>
      <w:r>
        <w:rPr>
          <w:bCs/>
          <w:b/>
        </w:rPr>
        <w:t xml:space="preserve">UX UI Designer</w:t>
      </w:r>
      <w:r>
        <w:t xml:space="preserve"> </w:t>
      </w:r>
      <w:r>
        <w:t xml:space="preserve">in</w:t>
      </w:r>
      <w:r>
        <w:t xml:space="preserve"> </w:t>
      </w:r>
      <w:r>
        <w:rPr>
          <w:bCs/>
          <w:b/>
        </w:rPr>
        <w:t xml:space="preserve">Italy Rome</w:t>
      </w:r>
      <w:r>
        <w:t xml:space="preserve"> </w:t>
      </w:r>
      <w:r>
        <w:t xml:space="preserve">is the exposure to a culture that values "la bella figura"—making a good impression. In digital design, this translates to high standards for visual polish and attention to detail. Italian designers are renowned globally for their aesthetic sensibility. When combined with rigorous UX methodologies, this results in products that are not only functional but also emotionally resonant.</w:t>
      </w:r>
    </w:p>
    <w:p>
      <w:pPr>
        <w:pStyle w:val="BodyText"/>
      </w:pPr>
      <w:r>
        <w:t xml:space="preserve">Furthermore, Rome’s position in Europe makes it a melting pot of cultures. A designer working here must be adept at cross-cultural design thinking. They must understand that a color associated with prosperity in one culture might signify mourning in another. By operating out of</w:t>
      </w:r>
      <w:r>
        <w:t xml:space="preserve"> </w:t>
      </w:r>
      <w:r>
        <w:rPr>
          <w:bCs/>
          <w:b/>
        </w:rPr>
        <w:t xml:space="preserve">Italy Rome</w:t>
      </w:r>
      <w:r>
        <w:t xml:space="preserve">, designers are constantly exposed to diverse perspectives, from the local Roman dialect and customs to the influx of international talent and tourists. This diversity fosters a type of empathy that is crucial for inclusive design practices.</w:t>
      </w:r>
    </w:p>
    <w:bookmarkEnd w:id="23"/>
    <w:bookmarkStart w:id="24" w:name="the-future-of-digital-heritage"/>
    <w:p>
      <w:pPr>
        <w:pStyle w:val="Heading2"/>
      </w:pPr>
      <w:r>
        <w:t xml:space="preserve">The Future of Digital Heritage</w:t>
      </w:r>
    </w:p>
    <w:p>
      <w:pPr>
        <w:pStyle w:val="FirstParagraph"/>
      </w:pPr>
      <w:r>
        <w:t xml:space="preserve">Looking ahead, the role of the</w:t>
      </w:r>
      <w:r>
        <w:t xml:space="preserve"> </w:t>
      </w:r>
      <w:r>
        <w:rPr>
          <w:bCs/>
          <w:b/>
        </w:rPr>
        <w:t xml:space="preserve">UX UI Designer</w:t>
      </w:r>
      <w:r>
        <w:t xml:space="preserve"> </w:t>
      </w:r>
      <w:r>
        <w:t xml:space="preserve">in</w:t>
      </w:r>
      <w:r>
        <w:t xml:space="preserve"> </w:t>
      </w:r>
      <w:r>
        <w:rPr>
          <w:bCs/>
          <w:b/>
        </w:rPr>
        <w:t xml:space="preserve">Italy Rome</w:t>
      </w:r>
    </w:p>
    <w:p>
      <w:pPr>
        <w:pStyle w:val="BodyText"/>
      </w:pPr>
      <w:r>
        <w:t xml:space="preserve">The synergy between the ancient wisdom of Rome and the innovative spirit of digital design presents a unique opportunity. The</w:t>
      </w:r>
      <w:r>
        <w:t xml:space="preserve"> </w:t>
      </w:r>
      <w:r>
        <w:rPr>
          <w:bCs/>
          <w:b/>
        </w:rPr>
        <w:t xml:space="preserve">UX UI Designer</w:t>
      </w:r>
      <w:r>
        <w:t xml:space="preserve"> </w:t>
      </w:r>
      <w:r>
        <w:t xml:space="preserve">is not just building screens; they are building bridges between the past and the future, between humanity and technology. They ensure that as Rome steps into its digital era, it does so with grace, efficiency, and beauty.</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UX UI Designer</w:t>
      </w:r>
    </w:p>
    <w:p>
      <w:pPr>
        <w:pStyle w:val="BodyText"/>
      </w:pPr>
      <w:r>
        <w:t xml:space="preserve">. It is a role that demands technical prowess but is equally enriched by cultural context. In a city like Rome, where every corner tells a story and every building speaks of history, the digital interface becomes another layer of heritage. The designers who thrive in this environment are those who can balance logic with artistry, data with empathy, and tradition with innovation. As</w:t>
      </w:r>
      <w:r>
        <w:t xml:space="preserve"> </w:t>
      </w:r>
      <w:r>
        <w:rPr>
          <w:bCs/>
          <w:b/>
        </w:rPr>
        <w:t xml:space="preserve">Italy Rome</w:t>
      </w:r>
    </w:p>
    <w:p>
      <w:pPr>
        <w:pStyle w:val="BodyText"/>
      </w:pPr>
      <w:r>
        <w:t xml:space="preserve">.</w:t>
      </w:r>
    </w:p>
    <w:p>
      <w:pPr>
        <w:pStyle w:val="BodyText"/>
      </w:pPr>
      <w:r>
        <w:t xml:space="preserve">© 2023 Digital Design Insights.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Art and Logic: The Role of the UX UI Designer in Italy Rome</dc:title>
  <dc:creator/>
  <dc:language>en</dc:language>
  <cp:keywords/>
  <dcterms:created xsi:type="dcterms:W3CDTF">2026-07-29T04:07:07Z</dcterms:created>
  <dcterms:modified xsi:type="dcterms:W3CDTF">2026-07-29T04:07:07Z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