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Zen:</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Japan</w:t>
      </w:r>
      <w:r>
        <w:t xml:space="preserve"> </w:t>
      </w:r>
      <w:r>
        <w:t xml:space="preserve">Kyoto</w:t>
      </w:r>
    </w:p>
    <w:bookmarkStart w:id="25" w:name="Xa8845b779063f94511e6dd5e7d49e2e34fccb1c"/>
    <w:p>
      <w:pPr>
        <w:pStyle w:val="Heading1"/>
      </w:pPr>
      <w:r>
        <w:t xml:space="preserve">The Digital Zen: The Role of the UX UI Designer in Japan Kyoto</w:t>
      </w:r>
    </w:p>
    <w:p>
      <w:pPr>
        <w:pStyle w:val="FirstParagraph"/>
      </w:pPr>
      <w:r>
        <w:t xml:space="preserve">In the contemporary landscape of digital innovation, few places offer a more compelling backdrop for creative exploration than</w:t>
      </w:r>
      <w:r>
        <w:t xml:space="preserve"> </w:t>
      </w:r>
      <w:r>
        <w:rPr>
          <w:bCs/>
          <w:b/>
        </w:rPr>
        <w:t xml:space="preserve">Japan Kyoto</w:t>
      </w:r>
      <w:r>
        <w:t xml:space="preserve">. This ancient capital, renowned for its pristine temples, traditional tea ceremonies, and profound respect for history, is simultaneously undergoing a rapid digital transformation. In this unique intersection of the past and the future, the role of the</w:t>
      </w:r>
      <w:r>
        <w:t xml:space="preserve"> </w:t>
      </w:r>
      <w:r>
        <w:rPr>
          <w:bCs/>
          <w:b/>
        </w:rPr>
        <w:t xml:space="preserve">UX UI Designer</w:t>
      </w:r>
      <w:r>
        <w:t xml:space="preserve"> </w:t>
      </w:r>
      <w:r>
        <w:t xml:space="preserve">has evolved from a mere technical function into a cultural bridge. To understand design in this context is to understand how one harmonizes user needs with deep-rooted aesthetic traditions, creating experiences that are not only functional but spiritually resonant.</w:t>
      </w:r>
    </w:p>
    <w:bookmarkStart w:id="20" w:name="Xaea6fd9a42f0fc6b80a10c841c10d5e3dfa321d"/>
    <w:p>
      <w:pPr>
        <w:pStyle w:val="Heading2"/>
      </w:pPr>
      <w:r>
        <w:t xml:space="preserve">The Cultural Context: Why Japan Kyoto Matters</w:t>
      </w:r>
    </w:p>
    <w:p>
      <w:pPr>
        <w:pStyle w:val="FirstParagraph"/>
      </w:pPr>
      <w:r>
        <w:rPr>
          <w:bCs/>
          <w:b/>
        </w:rPr>
        <w:t xml:space="preserve">Japan Kyoto</w:t>
      </w:r>
      <w:r>
        <w:t xml:space="preserve"> </w:t>
      </w:r>
      <w:r>
        <w:t xml:space="preserve">is not merely a geographic location; it is a mindset. For centuries, the city has been the heart of Japanese aesthetics, governed by principles such as "Ma" (negative space), "Wabi-Sabi" (acceptance of transience and imperfection), and harmony with nature. When an</w:t>
      </w:r>
      <w:r>
        <w:t xml:space="preserve"> </w:t>
      </w:r>
      <w:r>
        <w:rPr>
          <w:bCs/>
          <w:b/>
        </w:rPr>
        <w:t xml:space="preserve">UX UI Designer</w:t>
      </w:r>
      <w:r>
        <w:t xml:space="preserve"> </w:t>
      </w:r>
      <w:r>
        <w:t xml:space="preserve">operates within this framework, they are not just arranging pixels on a screen; they are translating these philosophical concepts into digital interfaces. The challenge lies in maintaining the serene clarity associated with Kyoto while meeting the high-speed expectations of modern global technology.</w:t>
      </w:r>
    </w:p>
    <w:p>
      <w:pPr>
        <w:pStyle w:val="BodyText"/>
      </w:pPr>
      <w:r>
        <w:t xml:space="preserve">Tourism and cultural preservation are paramount in</w:t>
      </w:r>
      <w:r>
        <w:t xml:space="preserve"> </w:t>
      </w:r>
      <w:r>
        <w:rPr>
          <w:bCs/>
          <w:b/>
        </w:rPr>
        <w:t xml:space="preserve">Japan Kyoto</w:t>
      </w:r>
      <w:r>
        <w:t xml:space="preserve">. Consequently, many digital projects here focus on enhancing visitor experiences without disturbing the tranquility of physical spaces. An</w:t>
      </w:r>
      <w:r>
        <w:t xml:space="preserve"> </w:t>
      </w:r>
      <w:r>
        <w:rPr>
          <w:bCs/>
          <w:b/>
        </w:rPr>
        <w:t xml:space="preserve">UX UI Designer</w:t>
      </w:r>
      <w:r>
        <w:t xml:space="preserve"> </w:t>
      </w:r>
      <w:r>
        <w:t xml:space="preserve">working here must navigate the delicate balance between information density and visual silence. Too much clutter violates the aesthetic sensibilities of the local culture; too little information fails to serve international tourists who need guidance. Thus, the designer becomes a curator of digital space, much like a gardener curating a zen garden.</w:t>
      </w:r>
    </w:p>
    <w:bookmarkEnd w:id="20"/>
    <w:bookmarkStart w:id="21" w:name="defining-the-role-beyond-code-and-colors"/>
    <w:p>
      <w:pPr>
        <w:pStyle w:val="Heading2"/>
      </w:pPr>
      <w:r>
        <w:t xml:space="preserve">Defining the Role: Beyond Code and Colors</w:t>
      </w:r>
    </w:p>
    <w:p>
      <w:pPr>
        <w:pStyle w:val="FirstParagraph"/>
      </w:pPr>
      <w:r>
        <w:t xml:space="preserve">A standard definition of an</w:t>
      </w:r>
      <w:r>
        <w:t xml:space="preserve"> </w:t>
      </w:r>
      <w:r>
        <w:rPr>
          <w:bCs/>
          <w:b/>
        </w:rPr>
        <w:t xml:space="preserve">UX UI Designer</w:t>
      </w:r>
      <w:r>
        <w:t xml:space="preserve"> </w:t>
      </w:r>
      <w:r>
        <w:t xml:space="preserve">involves user research, wireframing, prototyping, and visual design. However, in the specific context of</w:t>
      </w:r>
      <w:r>
        <w:t xml:space="preserve"> </w:t>
      </w:r>
      <w:r>
        <w:rPr>
          <w:bCs/>
          <w:b/>
        </w:rPr>
        <w:t xml:space="preserve">Japan Kyoto</w:t>
      </w:r>
      <w:r>
        <w:t xml:space="preserve">, these tasks require heightened cultural intelligence. The "UX" (User Experience) aspect is heavily influenced by Japanese concepts of "Omotenashi," or wholehearted hospitality. In a digital interface, this translates to anticipating user needs before they arise. For example, an app designed for navigating the historic districts of Kyoto must intuitively guide users away from crowded areas during peak hours, respecting both the visitor's comfort and the preservation efforts of local residents.</w:t>
      </w:r>
    </w:p>
    <w:p>
      <w:pPr>
        <w:pStyle w:val="BodyText"/>
      </w:pPr>
      <w:r>
        <w:t xml:space="preserve">The "UI" (User Interface) aspect demands a mastery of subtlety. Western design trends often favor bold colors, large calls-to-action, and aggressive animations. In contrast, the aesthetic preferences in</w:t>
      </w:r>
      <w:r>
        <w:t xml:space="preserve"> </w:t>
      </w:r>
      <w:r>
        <w:rPr>
          <w:bCs/>
          <w:b/>
        </w:rPr>
        <w:t xml:space="preserve">Japan Kyoto</w:t>
      </w:r>
      <w:r>
        <w:t xml:space="preserve"> </w:t>
      </w:r>
      <w:r>
        <w:t xml:space="preserve">lean toward muted palettes inspired by natural materials—wood, stone, and paper. An effective</w:t>
      </w:r>
      <w:r>
        <w:t xml:space="preserve"> </w:t>
      </w:r>
      <w:r>
        <w:rPr>
          <w:bCs/>
          <w:b/>
        </w:rPr>
        <w:t xml:space="preserve">UX UI Designer</w:t>
      </w:r>
      <w:r>
        <w:t xml:space="preserve"> </w:t>
      </w:r>
      <w:r>
        <w:t xml:space="preserve">here must utilize whitespace effectively to create a sense of calm. Typography must be legible yet elegant, often requiring complex handling of both Latin and Japanese characters (Kanji, Hiragana, Katakana) without sacrificing the clean lines that define high-end design.</w:t>
      </w:r>
    </w:p>
    <w:bookmarkEnd w:id="21"/>
    <w:bookmarkStart w:id="22" w:name="X913acc69fe600b62cb0c33bee8dd87e37ee6657"/>
    <w:p>
      <w:pPr>
        <w:pStyle w:val="Heading2"/>
      </w:pPr>
      <w:r>
        <w:t xml:space="preserve">The Intersection of Tradition and Technology</w:t>
      </w:r>
    </w:p>
    <w:p>
      <w:pPr>
        <w:pStyle w:val="FirstParagraph"/>
      </w:pPr>
      <w:r>
        <w:t xml:space="preserve">The rise of smart tourism in</w:t>
      </w:r>
      <w:r>
        <w:t xml:space="preserve"> </w:t>
      </w:r>
      <w:r>
        <w:rPr>
          <w:bCs/>
          <w:b/>
        </w:rPr>
        <w:t xml:space="preserve">Japan Kyoto</w:t>
      </w:r>
      <w:r>
        <w:t xml:space="preserve"> </w:t>
      </w:r>
      <w:r>
        <w:t xml:space="preserve">presents unique challenges for the</w:t>
      </w:r>
      <w:r>
        <w:t xml:space="preserve"> </w:t>
      </w:r>
      <w:r>
        <w:rPr>
          <w:bCs/>
          <w:b/>
        </w:rPr>
        <w:t xml:space="preserve">UX UI Designer</w:t>
      </w:r>
      <w:r>
        <w:t xml:space="preserve">. As augmented reality (AR) and virtual reality (VR) technologies are integrated into heritage sites, designers must ensure these tools enhance rather than distract from the physical experience. Imagine an AR application that allows a user to see a temple as it appeared centuries ago when looking through their smartphone camera. The interface for this feature must be incredibly lightweight and unobtrusive, disappearing when not in use to allow the user to remain immersed in the reality of</w:t>
      </w:r>
      <w:r>
        <w:t xml:space="preserve"> </w:t>
      </w:r>
      <w:r>
        <w:rPr>
          <w:bCs/>
          <w:b/>
        </w:rPr>
        <w:t xml:space="preserve">Japan Kyoto</w:t>
      </w:r>
      <w:r>
        <w:t xml:space="preserve">.</w:t>
      </w:r>
    </w:p>
    <w:p>
      <w:pPr>
        <w:pStyle w:val="BodyText"/>
      </w:pPr>
      <w:r>
        <w:t xml:space="preserve">This requires a deep understanding of context-aware design. The</w:t>
      </w:r>
      <w:r>
        <w:t xml:space="preserve"> </w:t>
      </w:r>
      <w:r>
        <w:rPr>
          <w:bCs/>
          <w:b/>
        </w:rPr>
        <w:t xml:space="preserve">UX UI Designer</w:t>
      </w:r>
      <w:r>
        <w:t xml:space="preserve"> </w:t>
      </w:r>
      <w:r>
        <w:t xml:space="preserve">must consider lighting conditions, walking speed, and environmental noise. In a bustling area like Gion or near Kiyomizu-dera Temple, the interface must be readable in bright sunlight and operable with one hand while holding a map or camera. This is where rigorous user testing becomes vital. Designers cannot rely solely on office-based assumptions; they must field-test prototypes within the authentic environment of</w:t>
      </w:r>
      <w:r>
        <w:t xml:space="preserve"> </w:t>
      </w:r>
      <w:r>
        <w:rPr>
          <w:bCs/>
          <w:b/>
        </w:rPr>
        <w:t xml:space="preserve">Japan Kyoto</w:t>
      </w:r>
      <w:r>
        <w:t xml:space="preserve"> </w:t>
      </w:r>
      <w:r>
        <w:t xml:space="preserve">to understand how real users interact with digital layers overlaid on historic stone streets.</w:t>
      </w:r>
    </w:p>
    <w:bookmarkEnd w:id="22"/>
    <w:bookmarkStart w:id="23" w:name="X432e68d20b1e24af73d7be58127536aae38d56e"/>
    <w:p>
      <w:pPr>
        <w:pStyle w:val="Heading2"/>
      </w:pPr>
      <w:r>
        <w:t xml:space="preserve">The Human Element: Empathy and Accessibility</w:t>
      </w:r>
    </w:p>
    <w:p>
      <w:pPr>
        <w:pStyle w:val="FirstParagraph"/>
      </w:pPr>
      <w:r>
        <w:t xml:space="preserve">Perhaps the most critical contribution of an</w:t>
      </w:r>
      <w:r>
        <w:t xml:space="preserve"> </w:t>
      </w:r>
      <w:r>
        <w:rPr>
          <w:bCs/>
          <w:b/>
        </w:rPr>
        <w:t xml:space="preserve">UX UI Designer</w:t>
      </w:r>
      <w:r>
        <w:t xml:space="preserve"> </w:t>
      </w:r>
      <w:r>
        <w:t xml:space="preserve">in this region is ensuring accessibility for a diverse global audience. Tourists visiting</w:t>
      </w:r>
      <w:r>
        <w:t xml:space="preserve"> </w:t>
      </w:r>
      <w:r>
        <w:rPr>
          <w:bCs/>
          <w:b/>
        </w:rPr>
        <w:t xml:space="preserve">Japan Kyoto</w:t>
      </w:r>
      <w:r>
        <w:t xml:space="preserve"> </w:t>
      </w:r>
      <w:r>
        <w:t xml:space="preserve">come from all corners of the world, with varying levels of digital literacy and language proficiency. An inclusive design strategy must account for non-native speakers, older adults who may find complex navigation difficult, and individuals with visual or motor impairments.</w:t>
      </w:r>
    </w:p>
    <w:p>
      <w:pPr>
        <w:pStyle w:val="BodyText"/>
      </w:pPr>
      <w:r>
        <w:t xml:space="preserve">In Japan, there is a growing emphasis on "Universal Design," which aligns perfectly with the holistic approach of an</w:t>
      </w:r>
      <w:r>
        <w:t xml:space="preserve"> </w:t>
      </w:r>
      <w:r>
        <w:rPr>
          <w:bCs/>
          <w:b/>
        </w:rPr>
        <w:t xml:space="preserve">UX UI Designer</w:t>
      </w:r>
      <w:r>
        <w:t xml:space="preserve">. This involves creating interfaces that are intuitive for everyone, regardless of ability. For instance, using iconography alongside text can help bridge language barriers. Furthermore, considering the physical layout of Kyoto’s historic streets—which often lack modern accessibility features like ramps or elevators—digital solutions must provide detailed accessibility information to empower travelers with mobility challenges.</w:t>
      </w:r>
    </w:p>
    <w:bookmarkEnd w:id="23"/>
    <w:bookmarkStart w:id="24" w:name="conclusion-designing-for-harmony"/>
    <w:p>
      <w:pPr>
        <w:pStyle w:val="Heading2"/>
      </w:pPr>
      <w:r>
        <w:t xml:space="preserve">Conclusion: Designing for Harmony</w:t>
      </w:r>
    </w:p>
    <w:p>
      <w:pPr>
        <w:pStyle w:val="FirstParagraph"/>
      </w:pPr>
      <w:r>
        <w:t xml:space="preserve">The role of the</w:t>
      </w:r>
      <w:r>
        <w:t xml:space="preserve"> </w:t>
      </w:r>
      <w:r>
        <w:rPr>
          <w:bCs/>
          <w:b/>
        </w:rPr>
        <w:t xml:space="preserve">UX UI Designer</w:t>
      </w:r>
      <w:r>
        <w:t xml:space="preserve"> </w:t>
      </w:r>
      <w:r>
        <w:t xml:space="preserve">in</w:t>
      </w:r>
      <w:r>
        <w:t xml:space="preserve"> </w:t>
      </w:r>
      <w:r>
        <w:rPr>
          <w:bCs/>
          <w:b/>
        </w:rPr>
        <w:t xml:space="preserve">Japan Kyoto</w:t>
      </w:r>
      <w:r>
        <w:t xml:space="preserve"> </w:t>
      </w:r>
      <w:r>
        <w:t xml:space="preserve">is one of profound responsibility and creative opportunity. It requires a blend of technical expertise, cultural sensitivity, and empathetic problem-solving. By adhering to principles that value simplicity, hospitality, and respect for history, designers can create digital experiences that honor the legacy of this ancient city while propelling it into the future.</w:t>
      </w:r>
    </w:p>
    <w:p>
      <w:pPr>
        <w:pStyle w:val="BodyText"/>
      </w:pPr>
      <w:r>
        <w:t xml:space="preserve">Ultimately, good design in this context is invisible. It works seamlessly in the background, allowing users to focus on what truly matters: experiencing the beauty and serenity of</w:t>
      </w:r>
      <w:r>
        <w:t xml:space="preserve"> </w:t>
      </w:r>
      <w:r>
        <w:rPr>
          <w:bCs/>
          <w:b/>
        </w:rPr>
        <w:t xml:space="preserve">Japan Kyoto</w:t>
      </w:r>
      <w:r>
        <w:t xml:space="preserve">. As technology continues to advance, the need for designers who can speak both the language of code and the language of culture will only grow. In</w:t>
      </w:r>
      <w:r>
        <w:t xml:space="preserve"> </w:t>
      </w:r>
      <w:r>
        <w:rPr>
          <w:bCs/>
          <w:b/>
        </w:rPr>
        <w:t xml:space="preserve">Japan Kyoto</w:t>
      </w:r>
      <w:r>
        <w:t xml:space="preserve">, where every stone tells a story, the</w:t>
      </w:r>
      <w:r>
        <w:t xml:space="preserve"> </w:t>
      </w:r>
      <w:r>
        <w:rPr>
          <w:bCs/>
          <w:b/>
        </w:rPr>
        <w:t xml:space="preserve">UX UI Designer</w:t>
      </w:r>
      <w:r>
        <w:t xml:space="preserve"> </w:t>
      </w:r>
      <w:r>
        <w:t xml:space="preserve">has the privilege of writing new chapters in that story, ensuring they are accessible, beautiful, and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Zen: UX UI Design in Japan Kyoto</dc:title>
  <dc:creator/>
  <dc:language>en</dc:language>
  <cp:keywords/>
  <dcterms:created xsi:type="dcterms:W3CDTF">2026-07-30T07:08:52Z</dcterms:created>
  <dcterms:modified xsi:type="dcterms:W3CDTF">2026-07-30T07:08:52Z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