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5" w:name="X13c0c59722332b2bcbb6c8b97b4d82af8d5232f"/>
    <w:p>
      <w:pPr>
        <w:pStyle w:val="Heading1"/>
      </w:pPr>
      <w:r>
        <w:t xml:space="preserve">The Evolution of UX/UI Design in Japan Osaka: Bridging Tradition and Digital Innovation</w:t>
      </w:r>
    </w:p>
    <w:p>
      <w:pPr>
        <w:pStyle w:val="FirstParagraph"/>
      </w:pPr>
      <w:r>
        <w:t xml:space="preserve">In the rapidly evolving landscape of global technology, the role of a User Experience (UX) and User Interface (UI) Designer has transcended mere aesthetics. It has become a critical strategic function that dictates the success or failure of digital products. Nowhere is this intersection more fascinating than in</w:t>
      </w:r>
      <w:r>
        <w:t xml:space="preserve"> </w:t>
      </w:r>
      <w:r>
        <w:rPr>
          <w:bCs/>
          <w:b/>
        </w:rPr>
        <w:t xml:space="preserve">Japan Osaka</w:t>
      </w:r>
      <w:r>
        <w:t xml:space="preserve">, a city renowned not only for its culinary heritage and vibrant street life but also as a burgeoning hub for technological innovation. This essay explores the unique position of the</w:t>
      </w:r>
      <w:r>
        <w:t xml:space="preserve"> </w:t>
      </w:r>
      <w:r>
        <w:rPr>
          <w:bCs/>
          <w:b/>
        </w:rPr>
        <w:t xml:space="preserve">UX UI Designer</w:t>
      </w:r>
      <w:r>
        <w:t xml:space="preserve"> </w:t>
      </w:r>
      <w:r>
        <w:t xml:space="preserve">within the specific cultural and commercial context of</w:t>
      </w:r>
      <w:r>
        <w:t xml:space="preserve"> </w:t>
      </w:r>
      <w:r>
        <w:rPr>
          <w:bCs/>
          <w:b/>
        </w:rPr>
        <w:t xml:space="preserve">Japan Osaka</w:t>
      </w:r>
      <w:r>
        <w:t xml:space="preserve">, analyzing how local traditions, consumer behaviors, and economic shifts are reshaping digital design paradigms.</w:t>
      </w:r>
    </w:p>
    <w:bookmarkStart w:id="20" w:name="X44ec5d6539ce6ff8ce136ad4913d7968ffcc78c"/>
    <w:p>
      <w:pPr>
        <w:pStyle w:val="Heading2"/>
      </w:pPr>
      <w:r>
        <w:t xml:space="preserve">The Cultural Context of Design in Japan Osaka</w:t>
      </w:r>
    </w:p>
    <w:p>
      <w:pPr>
        <w:pStyle w:val="FirstParagraph"/>
      </w:pPr>
      <w:r>
        <w:t xml:space="preserve">To understand the work of a UX/UI Designer in this region, one must first appreciate the cultural nuances that define user expectations.</w:t>
      </w:r>
      <w:r>
        <w:t xml:space="preserve"> </w:t>
      </w:r>
      <w:r>
        <w:rPr>
          <w:bCs/>
          <w:b/>
        </w:rPr>
        <w:t xml:space="preserve">Japan Osaka</w:t>
      </w:r>
      <w:r>
        <w:t xml:space="preserve">, often distinguished from Tokyo by its more egalitarian and direct communication style, offers a unique testing ground for design philosophy. The city’s population values efficiency, clarity, yet simultaneously demands high levels of hospitality ("Omotenashi") in digital interactions. For a UX/UI Designer working in</w:t>
      </w:r>
      <w:r>
        <w:t xml:space="preserve"> </w:t>
      </w:r>
      <w:r>
        <w:rPr>
          <w:bCs/>
          <w:b/>
        </w:rPr>
        <w:t xml:space="preserve">Japan Osaka</w:t>
      </w:r>
      <w:r>
        <w:t xml:space="preserve">, this translates into interfaces that are not only functional but also emotionally resonant.</w:t>
      </w:r>
    </w:p>
    <w:p>
      <w:pPr>
        <w:pStyle w:val="BodyText"/>
      </w:pPr>
      <w:r>
        <w:t xml:space="preserve">The concept of "Ma," or negative space, is deeply embedded in Japanese aesthetics. In the context of UI design, this translates to clean layouts that prioritize content hierarchy without visual clutter. However, unlike Western minimalism which often strips away decoration for the sake of speed, Osaka-style design often retains decorative elements that provide cultural warmth. The UX/UI Designer must navigate this delicate balance, ensuring that the interface feels modern and globally competitive while remaining rooted in local sensibilities. This is particularly relevant in</w:t>
      </w:r>
      <w:r>
        <w:t xml:space="preserve"> </w:t>
      </w:r>
      <w:r>
        <w:rPr>
          <w:bCs/>
          <w:b/>
        </w:rPr>
        <w:t xml:space="preserve">Japan Osaka</w:t>
      </w:r>
      <w:r>
        <w:t xml:space="preserve">, where businesses are increasingly looking to appeal to both domestic users who appreciate subtlety and international tourists seeking intuitive navigation.</w:t>
      </w:r>
    </w:p>
    <w:bookmarkEnd w:id="20"/>
    <w:bookmarkStart w:id="21" w:name="Xa24c7986e3307ac9c9b5efe00332fe12eb8898c"/>
    <w:p>
      <w:pPr>
        <w:pStyle w:val="Heading2"/>
      </w:pPr>
      <w:r>
        <w:t xml:space="preserve">The Role of the UX UI Designer as a Cultural Interpreter</w:t>
      </w:r>
    </w:p>
    <w:p>
      <w:pPr>
        <w:pStyle w:val="FirstParagraph"/>
      </w:pPr>
      <w:r>
        <w:t xml:space="preserve">The role of the UX/UI Designer in</w:t>
      </w:r>
      <w:r>
        <w:t xml:space="preserve"> </w:t>
      </w:r>
      <w:r>
        <w:rPr>
          <w:bCs/>
          <w:b/>
        </w:rPr>
        <w:t xml:space="preserve">Japan Osaka</w:t>
      </w:r>
      <w:r>
        <w:t xml:space="preserve"> </w:t>
      </w:r>
      <w:r>
        <w:t xml:space="preserve">extends beyond wireframing and prototyping; it serves as that of a cultural interpreter. Digital products launched in this region often face scrutiny regarding their usability for both elderly demographics and digital-native youth. The aging population in Japan requires interfaces with larger touch targets, clearer typography, and logical navigation flows. Simultaneously, the vibrant tech scene in</w:t>
      </w:r>
      <w:r>
        <w:t xml:space="preserve"> </w:t>
      </w:r>
      <w:r>
        <w:rPr>
          <w:bCs/>
          <w:b/>
        </w:rPr>
        <w:t xml:space="preserve">Japan Osaka</w:t>
      </w:r>
      <w:r>
        <w:t xml:space="preserve">, fueled by numerous startups and incubators, demands cutting-edge animations and immersive experiences.</w:t>
      </w:r>
    </w:p>
    <w:p>
      <w:pPr>
        <w:pStyle w:val="BodyText"/>
      </w:pPr>
      <w:r>
        <w:t xml:space="preserve">A successful UX/UI Designer must synthesize these contradictory requirements. They conduct rigorous user research that goes beyond standard surveys, often employing ethnographic methods to observe how people interact with technology in real-world settings across the city. For instance, studying how commuters in Osaka use mobile payment apps at local festivals can reveal insights about network latency issues and social sharing behaviors that purely quantitative data might miss. The designer must advocate for accessibility not as an afterthought, but as a core component of the user experience, ensuring that digital services are inclusive for all residents of</w:t>
      </w:r>
      <w:r>
        <w:t xml:space="preserve"> </w:t>
      </w:r>
      <w:r>
        <w:rPr>
          <w:bCs/>
          <w:b/>
        </w:rPr>
        <w:t xml:space="preserve">Japan Osaka</w:t>
      </w:r>
      <w:r>
        <w:t xml:space="preserve">.</w:t>
      </w:r>
    </w:p>
    <w:bookmarkEnd w:id="21"/>
    <w:bookmarkStart w:id="22" w:name="economic-drivers-and-industry-demand"/>
    <w:p>
      <w:pPr>
        <w:pStyle w:val="Heading2"/>
      </w:pPr>
      <w:r>
        <w:t xml:space="preserve">Economic Drivers and Industry Demand</w:t>
      </w:r>
    </w:p>
    <w:p>
      <w:pPr>
        <w:pStyle w:val="FirstParagraph"/>
      </w:pPr>
      <w:r>
        <w:t xml:space="preserve">The economic landscape of</w:t>
      </w:r>
      <w:r>
        <w:t xml:space="preserve"> </w:t>
      </w:r>
      <w:r>
        <w:rPr>
          <w:bCs/>
          <w:b/>
        </w:rPr>
        <w:t xml:space="preserve">Japan Osaka</w:t>
      </w:r>
      <w:r>
        <w:t xml:space="preserve"> </w:t>
      </w:r>
      <w:r>
        <w:t xml:space="preserve">is shifting towards a knowledge-based economy, with significant investments in AI, robotics, and fintech. This transformation has created a surge in demand for skilled UX/UI Designers. Traditional industries such as manufacturing and retail are undergoing digital transformations (DX), requiring them to rethink their user interfaces to compete with agile tech startups. Companies in</w:t>
      </w:r>
      <w:r>
        <w:t xml:space="preserve"> </w:t>
      </w:r>
      <w:r>
        <w:rPr>
          <w:bCs/>
          <w:b/>
        </w:rPr>
        <w:t xml:space="preserve">Japan Osaka</w:t>
      </w:r>
      <w:r>
        <w:t xml:space="preserve"> </w:t>
      </w:r>
      <w:r>
        <w:t xml:space="preserve">are realizing that good design is not just about making things look good; it is about reducing friction in user journeys, thereby increasing conversion rates and customer loyalty.</w:t>
      </w:r>
    </w:p>
    <w:p>
      <w:pPr>
        <w:pStyle w:val="BodyText"/>
      </w:pPr>
      <w:r>
        <w:t xml:space="preserve">Furthermore, the rise of inbound tourism has placed a premium on multilingual UX/UI capabilities. Designers are tasked with creating interfaces that seamlessly switch between Japanese and other major languages without breaking layout integrity or losing cultural context. This requires a deep understanding of typography, character sets, and spatial constraints. The UX/UI Designer in this region must be adaptable, capable of designing for multiple touchpoints including web, mobile apps, kiosks in department stores like Shinsaibashi-suji Shopping Street, and even AR experiences that overlay digital information onto the physical cityscape.</w:t>
      </w:r>
    </w:p>
    <w:bookmarkEnd w:id="22"/>
    <w:bookmarkStart w:id="23" w:name="challenges-and-future-outlook"/>
    <w:p>
      <w:pPr>
        <w:pStyle w:val="Heading2"/>
      </w:pPr>
      <w:r>
        <w:t xml:space="preserve">Challenges and Future Outlook</w:t>
      </w:r>
    </w:p>
    <w:p>
      <w:pPr>
        <w:pStyle w:val="FirstParagraph"/>
      </w:pPr>
      <w:r>
        <w:t xml:space="preserve">Despite the opportunities, UX/UI Designers in</w:t>
      </w:r>
      <w:r>
        <w:t xml:space="preserve"> </w:t>
      </w:r>
      <w:r>
        <w:rPr>
          <w:bCs/>
          <w:b/>
        </w:rPr>
        <w:t xml:space="preserve">Japan Osaka</w:t>
      </w:r>
      <w:r>
        <w:t xml:space="preserve"> </w:t>
      </w:r>
      <w:r>
        <w:t xml:space="preserve">face distinct challenges. One significant hurdle is the legacy of complex information architecture prevalent in many Japanese websites. Breaking free from the "information dump" style requires not just design skills but also strong stakeholder management to educate clients on global best practices. Additionally, there is a shortage of specialized UX talent who understand both deep technical constraints and high-level user psychology.</w:t>
      </w:r>
    </w:p>
    <w:p>
      <w:pPr>
        <w:pStyle w:val="BodyText"/>
      </w:pPr>
      <w:r>
        <w:t xml:space="preserve">Looking forward, the integration of Artificial Intelligence into design tools will further empower UX/UI Designers in</w:t>
      </w:r>
      <w:r>
        <w:t xml:space="preserve"> </w:t>
      </w:r>
      <w:r>
        <w:rPr>
          <w:bCs/>
          <w:b/>
        </w:rPr>
        <w:t xml:space="preserve">Japan Osaka</w:t>
      </w:r>
      <w:r>
        <w:t xml:space="preserve">. AI can assist in generating personalized UI variations based on user behavior, allowing designers to focus more on strategy and empathy. However, the human element remains irreplaceable. The ability to empathize with users, understand the unspoken needs of customers in a crowded metropolis like</w:t>
      </w:r>
      <w:r>
        <w:t xml:space="preserve"> </w:t>
      </w:r>
      <w:r>
        <w:rPr>
          <w:bCs/>
          <w:b/>
        </w:rPr>
        <w:t xml:space="preserve">Japan Osaka</w:t>
      </w:r>
      <w:r>
        <w:t xml:space="preserve">, and create experiences that feel genuinely helpful is what defines a master designer.</w:t>
      </w:r>
    </w:p>
    <w:bookmarkEnd w:id="23"/>
    <w:bookmarkStart w:id="24" w:name="conclusion"/>
    <w:p>
      <w:pPr>
        <w:pStyle w:val="Heading2"/>
      </w:pPr>
      <w:r>
        <w:t xml:space="preserve">Conclusion</w:t>
      </w:r>
    </w:p>
    <w:p>
      <w:pPr>
        <w:pStyle w:val="FirstParagraph"/>
      </w:pPr>
      <w:r>
        <w:t xml:space="preserve">In conclusion, the position of the UX/UI Designer in</w:t>
      </w:r>
      <w:r>
        <w:t xml:space="preserve"> </w:t>
      </w:r>
      <w:r>
        <w:rPr>
          <w:bCs/>
          <w:b/>
        </w:rPr>
        <w:t xml:space="preserve">Japan Osaka</w:t>
      </w:r>
      <w:r>
        <w:t xml:space="preserve"> </w:t>
      </w:r>
      <w:r>
        <w:t xml:space="preserve">is one of immense responsibility and creative opportunity. It requires a unique blend of technical proficiency, cultural sensitivity, and strategic thinking. As the city continues to modernize while honoring its rich history, designers play a pivotal role in shaping how residents and visitors interact with technology. By balancing the principles of efficiency with the warmth of Omotenashi, UX/UI Designers are not just building products; they are crafting experiences that define the digital identity of</w:t>
      </w:r>
      <w:r>
        <w:t xml:space="preserve"> </w:t>
      </w:r>
      <w:r>
        <w:rPr>
          <w:bCs/>
          <w:b/>
        </w:rPr>
        <w:t xml:space="preserve">Japan Osaka</w:t>
      </w:r>
      <w:r>
        <w:t xml:space="preserve">. For aspiring designers and established professionals alike, understanding these local dynamics is essential for creating impactful, user-centric solutions in this dynamic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UX/UI Design in Japan Osaka: Bridging Tradition and Digital Innovation</dc:title>
  <dc:creator/>
  <dc:language>en</dc:language>
  <cp:keywords/>
  <dcterms:created xsi:type="dcterms:W3CDTF">2026-07-29T16:55:26Z</dcterms:created>
  <dcterms:modified xsi:type="dcterms:W3CDTF">2026-07-29T16:55:26Z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