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Nepal</w:t>
      </w:r>
      <w:r>
        <w:t xml:space="preserve"> </w:t>
      </w:r>
      <w:r>
        <w:t xml:space="preserve">Kathmandu</w:t>
      </w:r>
    </w:p>
    <w:bookmarkStart w:id="25" w:name="X53cc43cf4acdad7766d067e05d654272c0361dc"/>
    <w:p>
      <w:pPr>
        <w:pStyle w:val="Heading1"/>
      </w:pPr>
      <w:r>
        <w:t xml:space="preserve">Bridging Tradition and Technology: The Rise of the UX/UI Designer in Nepal Kathmandu</w:t>
      </w:r>
    </w:p>
    <w:p>
      <w:pPr>
        <w:pStyle w:val="FirstParagraph"/>
      </w:pPr>
      <w:r>
        <w:t xml:space="preserve">In the rapidly evolving landscape of global technology, few professions have seen as dramatic a transformation in perception and demand as that of the User Experience (UX) and User Interface (UI) Designer. Nowhere is this shift more palpable than in Nepal Kathmandu, a city where ancient heritage meets burgeoning digital innovation. As Nepal Kathmandu transitions from a predominantly agrarian society to an emerging tech hub, the role of the UX/UI Designer has moved from being a niche technical skill to becoming a critical component of economic development and cultural preservation. This essay explores the multifaceted impact of this profession within the specific context of Nepal Kathmandu, examining how these professionals are reshaping digital interactions while navigating local challenges and opportunities.</w:t>
      </w:r>
    </w:p>
    <w:bookmarkStart w:id="20" w:name="the-digital-awakening-in-nepal-kathmandu"/>
    <w:p>
      <w:pPr>
        <w:pStyle w:val="Heading2"/>
      </w:pPr>
      <w:r>
        <w:t xml:space="preserve">The Digital Awakening in Nepal Kathmandu</w:t>
      </w:r>
    </w:p>
    <w:p>
      <w:pPr>
        <w:pStyle w:val="FirstParagraph"/>
      </w:pPr>
      <w:r>
        <w:t xml:space="preserve">Nepal Kathmandu is currently experiencing a digital renaissance. With increasing internet penetration and a youthful demographic eager to embrace modernity, the demand for intuitive, accessible, and aesthetically pleasing digital products has skyrocketed. However, this growth brings with it unique challenges. The primary hurdle in Nepal Kathmandu is not just technological infrastructure but also digital literacy among diverse user groups. This is where the UX/UI Designer becomes indispensable.</w:t>
      </w:r>
    </w:p>
    <w:p>
      <w:pPr>
        <w:pStyle w:val="BodyText"/>
      </w:pPr>
      <w:r>
        <w:t xml:space="preserve">In many Western markets, UI design often focuses on high-end aesthetics and complex feature sets. In contrast, a UX/UI Designer working in Nepal Kathmandu must prioritize simplicity, accessibility, and relevance. The users of Nepal Kathmandu range from tech-savvy students in the capital to rural populations with limited exposure to smartphones. Therefore, the work of a UX/UI Designer here is not merely about making things look good; it is about democratizing technology. It involves creating interfaces that are intuitive enough for a farmer in a remote village to use for banking or medical advice, yet sophisticated enough for entrepreneurs in Thamel or Durbar Marg to manage global e-commerce operations.</w:t>
      </w:r>
    </w:p>
    <w:bookmarkEnd w:id="20"/>
    <w:bookmarkStart w:id="21" w:name="cultural-nuances-and-localized-design"/>
    <w:p>
      <w:pPr>
        <w:pStyle w:val="Heading2"/>
      </w:pPr>
      <w:r>
        <w:t xml:space="preserve">Cultural Nuances and Localized Design</w:t>
      </w:r>
    </w:p>
    <w:p>
      <w:pPr>
        <w:pStyle w:val="FirstParagraph"/>
      </w:pPr>
      <w:r>
        <w:t xml:space="preserve">A significant aspect of being a UX/UI Designer in Nepal Kathmandu is the necessity of cultural empathy. Design cannot be imported wholesale from Silicon Valley or Bangalore; it must be rooted in the local context. The language, color psychology, iconography, and user flows must resonate with Nepali users. For instance, while English is widely understood by professionals in Nepal Kathmandu, a significant portion of the population interacts better with Nepali script or hybrid interfaces.</w:t>
      </w:r>
    </w:p>
    <w:p>
      <w:pPr>
        <w:pStyle w:val="BodyText"/>
      </w:pPr>
      <w:r>
        <w:t xml:space="preserve">The UX/UI Designer plays a crucial role in navigating these cultural nuances. They act as translators between technology and tradition. This involves researching local behaviors—how people interact with cash versus digital wallets, how trust is established in online transactions, and how social structures influence digital communication. By integrating these insights, the UX/UI Designer ensures that digital products are not just functional but are also culturally congruent. This localization strategy is vital for the adoption of fintech apps, e-government services, and health-tech platforms in Nepal Kathmandu.</w:t>
      </w:r>
    </w:p>
    <w:bookmarkEnd w:id="21"/>
    <w:bookmarkStart w:id="22" w:name="Xfb9e60b7579db6e025f1b74c909802b62eb9d1b"/>
    <w:p>
      <w:pPr>
        <w:pStyle w:val="Heading2"/>
      </w:pPr>
      <w:r>
        <w:t xml:space="preserve">Economic Empowerment and Entrepreneurship</w:t>
      </w:r>
    </w:p>
    <w:p>
      <w:pPr>
        <w:pStyle w:val="FirstParagraph"/>
      </w:pPr>
      <w:r>
        <w:t xml:space="preserve">The emergence of the UX/UI Designer has also catalyzed economic growth within Nepal Kathmandu. As startups flock to the valley seeking to solve local problems, they require products that users love. A well-designed user interface can mean the difference between a startup’s success and failure. Investors in Nepal Kathmandu are increasingly looking at user-centric metrics, understanding that a poor UX leads to high churn rates.</w:t>
      </w:r>
    </w:p>
    <w:p>
      <w:pPr>
        <w:pStyle w:val="BodyText"/>
      </w:pPr>
      <w:r>
        <w:t xml:space="preserve">Furthermore, the rise of freelance platforms has allowed UX/UI Designers from Nepal Kathmandu to contribute to the global economy while earning foreign currency. This has created a new class of digital creatives who are not only improving local products but also exporting Nepali design talent worldwide. The profession offers high-value career opportunities for young graduates, reducing brain drain by providing lucrative and intellectually stimulating work within the country itself. This retention of talent is crucial for the sustainable development of Nepal Kathmandu’s tech ecosystem.</w:t>
      </w:r>
    </w:p>
    <w:bookmarkEnd w:id="22"/>
    <w:bookmarkStart w:id="23" w:name="challenges-and-future-outlook"/>
    <w:p>
      <w:pPr>
        <w:pStyle w:val="Heading2"/>
      </w:pPr>
      <w:r>
        <w:t xml:space="preserve">Challenges and Future Outlook</w:t>
      </w:r>
    </w:p>
    <w:p>
      <w:pPr>
        <w:pStyle w:val="FirstParagraph"/>
      </w:pPr>
      <w:r>
        <w:t xml:space="preserve">Despite the progress, challenges remain. The infrastructure in Nepal Kathmandu, including intermittent power supply and variable internet speeds, requires UX/UI Designers to create lightweight, offline-capable designs. Additionally, there is a growing need for formal education and professional standards in design thinking within Nepali universities. While many designers are self-taught or trained abroad by the time they return to Nepal Kathmandu, establishing robust local curricula will elevate the profession.</w:t>
      </w:r>
    </w:p>
    <w:p>
      <w:pPr>
        <w:pStyle w:val="BodyText"/>
      </w:pPr>
      <w:r>
        <w:t xml:space="preserve">The future for the UX/UI Designer in Nepal Kathmandu is bright but demands adaptability. As Artificial Intelligence and augmented reality begin to permeate daily life, designers must learn to integrate these technologies seamlessly into existing user paradigms. They must continue to advocate for accessibility, ensuring that the digital divide does not widen further.</w:t>
      </w:r>
    </w:p>
    <w:bookmarkEnd w:id="23"/>
    <w:bookmarkStart w:id="24" w:name="conclusion"/>
    <w:p>
      <w:pPr>
        <w:pStyle w:val="Heading2"/>
      </w:pPr>
      <w:r>
        <w:t xml:space="preserve">Conclusion</w:t>
      </w:r>
    </w:p>
    <w:p>
      <w:pPr>
        <w:pStyle w:val="FirstParagraph"/>
      </w:pPr>
      <w:r>
        <w:t xml:space="preserve">In conclusion, the UX/UI Designer is a pivotal figure in the narrative of Nepal Kathmandu’s technological evolution. They are not just creators of interfaces but architects of inclusion, bridging the gap between ancient traditions and modern digital realities. By prioritizing cultural relevance, accessibility, and user-centric problem solving, they enable technology to serve the diverse population of Nepal Kathmandu effectively. As the city continues to grow into a regional tech hub, recognizing and supporting this profession will be essential for ensuring that development is equitable, sustainable, and deeply human-centered.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Nepal Kathmandu</dc:title>
  <dc:creator/>
  <dc:language>en</dc:language>
  <cp:keywords/>
  <dcterms:created xsi:type="dcterms:W3CDTF">2026-07-29T16:00:45Z</dcterms:created>
  <dcterms:modified xsi:type="dcterms:W3CDTF">2026-07-29T16:00:45Z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