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50c4cdcb7a3dea63f4b96a9b9e215a8e96e3955"/>
    <w:p>
      <w:pPr>
        <w:pStyle w:val="Heading1"/>
      </w:pPr>
      <w:r>
        <w:t xml:space="preserve">Bridging Tradition and Technology: The Strategic Importance of the UX UI Designer in South Korea Seoul</w:t>
      </w:r>
    </w:p>
    <w:p>
      <w:pPr>
        <w:pStyle w:val="FirstParagraph"/>
      </w:pPr>
      <w:r>
        <w:t xml:space="preserve">In the rapidly evolving landscape of modern technology, few cities embody the fusion of hyper-modernity and deep-rooted tradition as vividly as South Korea Seoul. As a global hub for telecommunications, electronics, and digital innovation, this metropolis presents a unique ecosystem where user experience (UX) and user interface (UI) design are not merely aesthetic considerations but critical business imperatives. The role of the</w:t>
      </w:r>
      <w:r>
        <w:t xml:space="preserve"> </w:t>
      </w:r>
      <w:r>
        <w:rPr>
          <w:bCs/>
          <w:b/>
        </w:rPr>
        <w:t xml:space="preserve">UX UI Designer</w:t>
      </w:r>
      <w:r>
        <w:t xml:space="preserve"> </w:t>
      </w:r>
      <w:r>
        <w:t xml:space="preserve">has emerged as a pivotal force in shaping how millions of citizens interact with digital services, driving both economic growth and social connectivity within this dynamic region.</w:t>
      </w:r>
    </w:p>
    <w:bookmarkStart w:id="20" w:name="the-digital-context-of-south-korea-seoul"/>
    <w:p>
      <w:pPr>
        <w:pStyle w:val="Heading2"/>
      </w:pPr>
      <w:r>
        <w:t xml:space="preserve">The Digital Context of South Korea Seoul</w:t>
      </w:r>
    </w:p>
    <w:p>
      <w:pPr>
        <w:pStyle w:val="FirstParagraph"/>
      </w:pPr>
      <w:r>
        <w:t xml:space="preserve">To understand the significance of design in this context, one must first recognize the digital maturity of South Korea. Often cited as one of the most internet-connected nations on Earth, South Korea boasts some of the fastest broadband speeds and highest smartphone penetration rates globally. In</w:t>
      </w:r>
      <w:r>
        <w:t xml:space="preserve"> </w:t>
      </w:r>
      <w:r>
        <w:rPr>
          <w:bCs/>
          <w:b/>
        </w:rPr>
        <w:t xml:space="preserve">South Korea Seoul</w:t>
      </w:r>
      <w:r>
        <w:t xml:space="preserve">, daily life is inextricably linked to mobile applications. From banking and shopping to dining reservations and public transportation navigation, digital interfaces mediate nearly every interaction. Consequently, the demand for intuitive, seamless, and aesthetically pleasing digital products is exceptionally high. Users in this region are notoriously discerning; they expect speed, efficiency, and visual sophistication. It is within this high-stakes environment that the</w:t>
      </w:r>
      <w:r>
        <w:t xml:space="preserve"> </w:t>
      </w:r>
      <w:r>
        <w:rPr>
          <w:bCs/>
          <w:b/>
        </w:rPr>
        <w:t xml:space="preserve">UX UI Designer</w:t>
      </w:r>
      <w:r>
        <w:t xml:space="preserve"> </w:t>
      </w:r>
      <w:r>
        <w:t xml:space="preserve">must operate with precision and cultural sensitivity.</w:t>
      </w:r>
    </w:p>
    <w:bookmarkEnd w:id="20"/>
    <w:bookmarkStart w:id="21" w:name="cultural-nuances-in-design-philosophy"/>
    <w:p>
      <w:pPr>
        <w:pStyle w:val="Heading2"/>
      </w:pPr>
      <w:r>
        <w:t xml:space="preserve">Cultural Nuances in Design Philosophy</w:t>
      </w:r>
    </w:p>
    <w:p>
      <w:pPr>
        <w:pStyle w:val="FirstParagraph"/>
      </w:pPr>
      <w:r>
        <w:t xml:space="preserve">A successful</w:t>
      </w:r>
      <w:r>
        <w:t xml:space="preserve"> </w:t>
      </w:r>
      <w:r>
        <w:rPr>
          <w:bCs/>
          <w:b/>
        </w:rPr>
        <w:t xml:space="preserve">UX UI Designer</w:t>
      </w:r>
      <w:r>
        <w:t xml:space="preserve"> </w:t>
      </w:r>
      <w:r>
        <w:t xml:space="preserve">operating in South Korea Seoul cannot simply import Western design principles. They must navigate a complex cultural landscape characterized by a concept known as "Han" and "Jeong," which reflect deep-seated communal feelings and emotional connections. Furthermore, the influence of Confucian hierarchy affects how information is structured; users may expect clear hierarchies in navigation and distinct visual cues for status or authority. However, there is also a strong desire among younger demographics for individuality and self-expression. Therefore, the</w:t>
      </w:r>
      <w:r>
        <w:t xml:space="preserve"> </w:t>
      </w:r>
      <w:r>
        <w:rPr>
          <w:bCs/>
          <w:b/>
        </w:rPr>
        <w:t xml:space="preserve">UX UI Designer</w:t>
      </w:r>
      <w:r>
        <w:t xml:space="preserve"> </w:t>
      </w:r>
      <w:r>
        <w:t xml:space="preserve">must strike a delicate balance between respecting traditional structures of order while embracing the vibrant, colorful, and often bold aesthetic trends that dominate K-culture (Korean Wave). This duality requires designers to be not just visual artists, but cultural anthropologists who understand the subtle emotional drivers of their users.</w:t>
      </w:r>
    </w:p>
    <w:bookmarkEnd w:id="21"/>
    <w:bookmarkStart w:id="22" w:name="Xc8f44db50c854dfca1bfd8e8b225bdd1e946cbb"/>
    <w:p>
      <w:pPr>
        <w:pStyle w:val="Heading2"/>
      </w:pPr>
      <w:r>
        <w:t xml:space="preserve">The Rise of Super Apps and Integrated Ecosystems</w:t>
      </w:r>
    </w:p>
    <w:p>
      <w:pPr>
        <w:pStyle w:val="FirstParagraph"/>
      </w:pPr>
      <w:r>
        <w:t xml:space="preserve">One of the most distinctive features of the digital landscape in South Korea Seoul is the prevalence of "Super Apps" like KakaoTalk. Unlike in many Western markets where communication, banking, and shopping are separated into distinct applications, South Koreans often rely on a single platform for multiple functions. This presents a unique challenge and opportunity for the</w:t>
      </w:r>
      <w:r>
        <w:t xml:space="preserve"> </w:t>
      </w:r>
      <w:r>
        <w:rPr>
          <w:bCs/>
          <w:b/>
        </w:rPr>
        <w:t xml:space="preserve">UX UI Designer</w:t>
      </w:r>
      <w:r>
        <w:t xml:space="preserve">. Designing within an ecosystem requires managing vast amounts of information without overwhelming the user. The designer must create scalable design systems that maintain consistency across thousands of mini-services while allowing for distinct brand identities. The complexity of these interfaces demands rigorous user research, rapid prototyping, and iterative testing to ensure that the transition from social messaging to financial transactions feels natural and secure.</w:t>
      </w:r>
    </w:p>
    <w:bookmarkEnd w:id="22"/>
    <w:bookmarkStart w:id="23" w:name="X51258eee48fd74108fe3cd36dbf8864fdbd8908"/>
    <w:p>
      <w:pPr>
        <w:pStyle w:val="Heading2"/>
      </w:pPr>
      <w:r>
        <w:t xml:space="preserve">The Convergence of AI and Human-Centered Design</w:t>
      </w:r>
    </w:p>
    <w:p>
      <w:pPr>
        <w:pStyle w:val="FirstParagraph"/>
      </w:pPr>
      <w:r>
        <w:t xml:space="preserve">South Korea is at the forefront of artificial intelligence integration in consumer technology. In</w:t>
      </w:r>
      <w:r>
        <w:t xml:space="preserve"> </w:t>
      </w:r>
      <w:r>
        <w:rPr>
          <w:bCs/>
          <w:b/>
        </w:rPr>
        <w:t xml:space="preserve">South Korea Seoul</w:t>
      </w:r>
      <w:r>
        <w:t xml:space="preserve">, AI is not just a backend technology; it is a visible part of the user journey, from smart home devices to personalized shopping assistants. The role of the</w:t>
      </w:r>
      <w:r>
        <w:t xml:space="preserve"> </w:t>
      </w:r>
      <w:r>
        <w:rPr>
          <w:bCs/>
          <w:b/>
        </w:rPr>
        <w:t xml:space="preserve">UX UI Designer</w:t>
      </w:r>
      <w:r>
        <w:t xml:space="preserve"> </w:t>
      </w:r>
      <w:r>
        <w:t xml:space="preserve">has consequently expanded to include "AI UX." This involves designing interfaces that explain how algorithms make decisions, thereby building trust with the user. As AI becomes more autonomous, designers must focus on transparency and control, ensuring that users feel empowered rather than manipulated. In a society highly dependent on technology, the ethical implications of design are significant. A</w:t>
      </w:r>
      <w:r>
        <w:t xml:space="preserve"> </w:t>
      </w:r>
      <w:r>
        <w:rPr>
          <w:bCs/>
          <w:b/>
        </w:rPr>
        <w:t xml:space="preserve">UX UI Designer</w:t>
      </w:r>
      <w:r>
        <w:t xml:space="preserve"> </w:t>
      </w:r>
      <w:r>
        <w:t xml:space="preserve">in this region acts as a guardian of user well-being, preventing addiction loops and ensuring digital accessibility for an aging population.</w:t>
      </w:r>
    </w:p>
    <w:bookmarkEnd w:id="23"/>
    <w:bookmarkStart w:id="24" w:name="career-dynamics-and-creative-freedom"/>
    <w:p>
      <w:pPr>
        <w:pStyle w:val="Heading2"/>
      </w:pPr>
      <w:r>
        <w:t xml:space="preserve">Career Dynamics and Creative Freedom</w:t>
      </w:r>
    </w:p>
    <w:p>
      <w:pPr>
        <w:pStyle w:val="FirstParagraph"/>
      </w:pPr>
      <w:r>
        <w:t xml:space="preserve">The job market for designers in South Korea Seoul is competitive but rewarding. Major tech giants such as Samsung, Naver, and Coupang compete with vibrant startups seeking top-tier talent. For a</w:t>
      </w:r>
      <w:r>
        <w:t xml:space="preserve"> </w:t>
      </w:r>
      <w:r>
        <w:rPr>
          <w:bCs/>
          <w:b/>
        </w:rPr>
        <w:t xml:space="preserve">UX UI Designer</w:t>
      </w:r>
      <w:r>
        <w:t xml:space="preserve">, this environment offers unparalleled resources for research and development. However, it also requires adaptability. The pace of change in</w:t>
      </w:r>
      <w:r>
        <w:t xml:space="preserve"> </w:t>
      </w:r>
      <w:r>
        <w:rPr>
          <w:bCs/>
          <w:b/>
        </w:rPr>
        <w:t xml:space="preserve">South Korea Seoul</w:t>
      </w:r>
      <w:r>
        <w:t xml:space="preserve"> </w:t>
      </w:r>
      <w:r>
        <w:t xml:space="preserve">is blistering; trends that are popular today may be obsolete in six months. Designers must continuously upskill, mastering new tools such as Figma, Adobe XD, and emerging 3D design software. Moreover, collaboration is key. In many Korean companies, the siloed approach to design is being replaced by cross-functional teams where developers, product managers, and designers work in tandem from day one.</w:t>
      </w:r>
    </w:p>
    <w:bookmarkEnd w:id="24"/>
    <w:bookmarkStart w:id="25" w:name="Xfe7681f544ac9ec9b2445536ce79875bb51d6e6"/>
    <w:p>
      <w:pPr>
        <w:pStyle w:val="Heading2"/>
      </w:pPr>
      <w:r>
        <w:t xml:space="preserve">Conclusion: The Future of Design in a Tech Hub</w:t>
      </w:r>
    </w:p>
    <w:p>
      <w:pPr>
        <w:pStyle w:val="FirstParagraph"/>
      </w:pPr>
      <w:r>
        <w:t xml:space="preserve">In conclusion, the position of the</w:t>
      </w:r>
      <w:r>
        <w:t xml:space="preserve"> </w:t>
      </w:r>
      <w:r>
        <w:rPr>
          <w:bCs/>
          <w:b/>
        </w:rPr>
        <w:t xml:space="preserve">UX UI Designer</w:t>
      </w:r>
      <w:r>
        <w:t xml:space="preserve"> </w:t>
      </w:r>
      <w:r>
        <w:t xml:space="preserve">in South Korea Seoul is far more than a job title; it is a strategic role that influences national digital infrastructure and cultural expression. As this city continues to lead the world in connectivity and innovation, the need for designers who can harmonize advanced technology with human-centric principles will only grow. The</w:t>
      </w:r>
      <w:r>
        <w:t xml:space="preserve"> </w:t>
      </w:r>
      <w:r>
        <w:rPr>
          <w:bCs/>
          <w:b/>
        </w:rPr>
        <w:t xml:space="preserve">UX UI Designer</w:t>
      </w:r>
      <w:r>
        <w:t xml:space="preserve"> </w:t>
      </w:r>
      <w:r>
        <w:t xml:space="preserve">serves as the bridge between complex code and human emotion, ensuring that as South Korea Seoul moves forward into the future of digital living, it remains inclusive, intuitive, and engaging. For those willing to navigate its unique cultural and technological currents, it offers a front-row seat to the next evolution of global digital design.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 UI Designer in South Korea Seoul</dc:title>
  <dc:creator/>
  <dc:language>en</dc:language>
  <cp:keywords/>
  <dcterms:created xsi:type="dcterms:W3CDTF">2026-07-29T15:15:56Z</dcterms:created>
  <dcterms:modified xsi:type="dcterms:W3CDTF">2026-07-29T15:15:56Z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