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6" w:name="Xc68da84a9aa65feaa5f4bf18fa9b8cf692f5305"/>
    <w:p>
      <w:pPr>
        <w:pStyle w:val="Heading1"/>
      </w:pPr>
      <w:r>
        <w:t xml:space="preserve">Bridging Cultures and Code: The Strategic Importance of the UX UI Designer in Turkey Istanbul</w:t>
      </w:r>
    </w:p>
    <w:p>
      <w:pPr>
        <w:pStyle w:val="FirstParagraph"/>
      </w:pPr>
      <w:r>
        <w:t xml:space="preserve">In the rapidly evolving landscape of digital technology, the role of design has transcended mere aesthetics. It has become a critical business function that dictates user engagement, retention, and brand loyalty. Nowhere is this transformation more palpable than in</w:t>
      </w:r>
      <w:r>
        <w:t xml:space="preserve"> </w:t>
      </w:r>
      <w:r>
        <w:rPr>
          <w:bCs/>
          <w:b/>
        </w:rPr>
        <w:t xml:space="preserve">Turkey Istanbul</w:t>
      </w:r>
      <w:r>
        <w:t xml:space="preserve">, a city that serves as both a historical bridge between continents and a modern hub for innovation in the Middle East and Europe. Within this dynamic metropolis, the</w:t>
      </w:r>
      <w:r>
        <w:t xml:space="preserve"> </w:t>
      </w:r>
      <w:r>
        <w:rPr>
          <w:bCs/>
          <w:b/>
        </w:rPr>
        <w:t xml:space="preserve">UX UI Designer</w:t>
      </w:r>
      <w:r>
        <w:t xml:space="preserve"> </w:t>
      </w:r>
      <w:r>
        <w:t xml:space="preserve">has emerged not just as an artist, but as a crucial strategic partner capable of navigating complex cultural nuances to deliver superior digital experiences.</w:t>
      </w:r>
    </w:p>
    <w:bookmarkStart w:id="20" w:name="the-unique-context-of-turkey-istanbul"/>
    <w:p>
      <w:pPr>
        <w:pStyle w:val="Heading2"/>
      </w:pPr>
      <w:r>
        <w:t xml:space="preserve">The Unique Context of Turkey Istanbul</w:t>
      </w:r>
    </w:p>
    <w:p>
      <w:pPr>
        <w:pStyle w:val="FirstParagraph"/>
      </w:pPr>
      <w:r>
        <w:rPr>
          <w:bCs/>
          <w:b/>
        </w:rPr>
        <w:t xml:space="preserve">Turkey Istanbul</w:t>
      </w:r>
      <w:r>
        <w:t xml:space="preserve"> </w:t>
      </w:r>
      <w:r>
        <w:t xml:space="preserve">is a city of contrasts. It is a place where ancient traditions coexist with cutting-edge technology. The local market is characterized by high mobile penetration rates, a youthful demographic, and a consumer base that is increasingly digital-savvy yet deeply rooted in cultural values. For businesses operating in this region, whether they are global tech giants or local startups, understanding the user is paramount. This is where the specialized skill set of an</w:t>
      </w:r>
      <w:r>
        <w:t xml:space="preserve"> </w:t>
      </w:r>
      <w:r>
        <w:rPr>
          <w:bCs/>
          <w:b/>
        </w:rPr>
        <w:t xml:space="preserve">UX UI Designer</w:t>
      </w:r>
      <w:r>
        <w:t xml:space="preserve"> </w:t>
      </w:r>
      <w:r>
        <w:t xml:space="preserve">becomes invaluable.</w:t>
      </w:r>
    </w:p>
    <w:p>
      <w:pPr>
        <w:pStyle w:val="BodyText"/>
      </w:pPr>
      <w:r>
        <w:t xml:space="preserve">The digital ecosystem in</w:t>
      </w:r>
      <w:r>
        <w:t xml:space="preserve"> </w:t>
      </w:r>
      <w:r>
        <w:rPr>
          <w:bCs/>
          <w:b/>
        </w:rPr>
        <w:t xml:space="preserve">Turkey Istanbul</w:t>
      </w:r>
      <w:r>
        <w:t xml:space="preserve"> </w:t>
      </w:r>
      <w:r>
        <w:t xml:space="preserve">is highly competitive. E-commerce platforms, fintech applications, and social media tools are vying for attention in a crowded market. Users in this region have specific expectations regarding payment methods, communication styles, and interface navigations. An</w:t>
      </w:r>
      <w:r>
        <w:t xml:space="preserve"> </w:t>
      </w:r>
      <w:r>
        <w:rPr>
          <w:bCs/>
          <w:b/>
        </w:rPr>
        <w:t xml:space="preserve">UX UI Designer</w:t>
      </w:r>
      <w:r>
        <w:t xml:space="preserve"> </w:t>
      </w:r>
      <w:r>
        <w:t xml:space="preserve">working in this environment must possess deep cultural intelligence. They must understand the local preference for visual richness compared to the minimalist trends often seen in Silicon Valley, while also ensuring that the user journey remains intuitive and frictionless.</w:t>
      </w:r>
    </w:p>
    <w:bookmarkEnd w:id="20"/>
    <w:bookmarkStart w:id="21" w:name="X0b42b5b0c1522f77e99314d598d0c454525e544"/>
    <w:p>
      <w:pPr>
        <w:pStyle w:val="Heading2"/>
      </w:pPr>
      <w:r>
        <w:t xml:space="preserve">The Dual Mandate: User Experience and User Interface</w:t>
      </w:r>
    </w:p>
    <w:p>
      <w:pPr>
        <w:pStyle w:val="FirstParagraph"/>
      </w:pPr>
      <w:r>
        <w:t xml:space="preserve">To fully appreciate the contribution of a</w:t>
      </w:r>
      <w:r>
        <w:t xml:space="preserve"> </w:t>
      </w:r>
      <w:r>
        <w:rPr>
          <w:bCs/>
          <w:b/>
        </w:rPr>
        <w:t xml:space="preserve">UX UI Designer</w:t>
      </w:r>
      <w:r>
        <w:t xml:space="preserve">, one must distinguish between User Experience (UX) and User Interface (UI), while recognizing their symbiotic relationship in the context of</w:t>
      </w:r>
      <w:r>
        <w:t xml:space="preserve"> </w:t>
      </w:r>
      <w:r>
        <w:rPr>
          <w:bCs/>
          <w:b/>
        </w:rPr>
        <w:t xml:space="preserve">Turkey Istanbul</w:t>
      </w:r>
      <w:r>
        <w:t xml:space="preserve">. UX design focuses on the overall feel of the experience, encompassing usability, accessibility, and pleasure. It involves research into how Turkish users interact with technology. Do they prefer dark mode? How do they react to specific color palettes that may hold cultural significance? Does the navigation structure align with their mental models?</w:t>
      </w:r>
    </w:p>
    <w:p>
      <w:pPr>
        <w:pStyle w:val="BodyText"/>
      </w:pPr>
      <w:r>
        <w:t xml:space="preserve">On the other hand, UI design is concerned with the look and feel, the presentation, and the interactivity of a product. In</w:t>
      </w:r>
      <w:r>
        <w:t xml:space="preserve"> </w:t>
      </w:r>
      <w:r>
        <w:rPr>
          <w:bCs/>
          <w:b/>
        </w:rPr>
        <w:t xml:space="preserve">Turkey Istanbul</w:t>
      </w:r>
      <w:r>
        <w:t xml:space="preserve">, where mobile devices are often used in varying conditions of light and connectivity, responsive and adaptive design is critical. An</w:t>
      </w:r>
      <w:r>
        <w:t xml:space="preserve"> </w:t>
      </w:r>
      <w:r>
        <w:rPr>
          <w:bCs/>
          <w:b/>
        </w:rPr>
        <w:t xml:space="preserve">UX UI Designer</w:t>
      </w:r>
      <w:r>
        <w:t xml:space="preserve"> </w:t>
      </w:r>
      <w:r>
        <w:t xml:space="preserve">must ensure that buttons are tappable for users on older Android devices prevalent in some markets, that fonts are legible across different screen sizes, and that animations do not drain battery life excessively. The visual language employed by the designer must resonate with local aesthetic sensibilities while maintaining international standards of quality.</w:t>
      </w:r>
    </w:p>
    <w:bookmarkEnd w:id="21"/>
    <w:bookmarkStart w:id="22" w:name="cultural-nuances-and-localization"/>
    <w:p>
      <w:pPr>
        <w:pStyle w:val="Heading2"/>
      </w:pPr>
      <w:r>
        <w:t xml:space="preserve">Cultural Nuances and Localization</w:t>
      </w:r>
    </w:p>
    <w:p>
      <w:pPr>
        <w:pStyle w:val="FirstParagraph"/>
      </w:pPr>
      <w:r>
        <w:t xml:space="preserve">A common misconception is that digital products can be globally uniform. However, successful deployment in</w:t>
      </w:r>
      <w:r>
        <w:t xml:space="preserve"> </w:t>
      </w:r>
      <w:r>
        <w:rPr>
          <w:bCs/>
          <w:b/>
        </w:rPr>
        <w:t xml:space="preserve">Turkey Istanbul</w:t>
      </w:r>
      <w:r>
        <w:t xml:space="preserve"> </w:t>
      </w:r>
      <w:r>
        <w:t xml:space="preserve">requires a high degree of localization. This goes beyond simple translation. It involves adapting the user flow to match local behaviors. For instance, communication apps in this region may prioritize direct messaging features over email integration due to cultural preferences for instantaneity and personal connection.</w:t>
      </w:r>
    </w:p>
    <w:p>
      <w:pPr>
        <w:pStyle w:val="BodyText"/>
      </w:pPr>
      <w:r>
        <w:t xml:space="preserve">The</w:t>
      </w:r>
      <w:r>
        <w:t xml:space="preserve"> </w:t>
      </w:r>
      <w:r>
        <w:rPr>
          <w:bCs/>
          <w:b/>
        </w:rPr>
        <w:t xml:space="preserve">UX UI Designer</w:t>
      </w:r>
      <w:r>
        <w:t xml:space="preserve"> </w:t>
      </w:r>
      <w:r>
        <w:t xml:space="preserve">acts as a cultural translator. They analyze data from user testing sessions conducted within</w:t>
      </w:r>
      <w:r>
        <w:t xml:space="preserve"> </w:t>
      </w:r>
      <w:r>
        <w:rPr>
          <w:bCs/>
          <w:b/>
        </w:rPr>
        <w:t xml:space="preserve">Turkey Istanbul</w:t>
      </w:r>
      <w:r>
        <w:t xml:space="preserve"> </w:t>
      </w:r>
      <w:r>
        <w:t xml:space="preserve">to identify pain points that might be invisible to designers from other regions. They understand the importance of trust signals in e-commerce, such as secure payment badges and customer service availability, which are highly valued by Turkish consumers who may be cautious about online fraud. By integrating these elements into the UI, the designer builds credibility and encourages conversion.</w:t>
      </w:r>
    </w:p>
    <w:bookmarkEnd w:id="22"/>
    <w:bookmarkStart w:id="23" w:name="economic-impact-and-business-growth"/>
    <w:p>
      <w:pPr>
        <w:pStyle w:val="Heading2"/>
      </w:pPr>
      <w:r>
        <w:t xml:space="preserve">Economic Impact and Business Growth</w:t>
      </w:r>
    </w:p>
    <w:p>
      <w:pPr>
        <w:pStyle w:val="FirstParagraph"/>
      </w:pPr>
      <w:r>
        <w:t xml:space="preserve">The impact of a skilled</w:t>
      </w:r>
      <w:r>
        <w:t xml:space="preserve"> </w:t>
      </w:r>
      <w:r>
        <w:rPr>
          <w:bCs/>
          <w:b/>
        </w:rPr>
        <w:t xml:space="preserve">UX UI Designer</w:t>
      </w:r>
      <w:r>
        <w:t xml:space="preserve"> </w:t>
      </w:r>
      <w:r>
        <w:t xml:space="preserve">on the economy of</w:t>
      </w:r>
      <w:r>
        <w:t xml:space="preserve"> </w:t>
      </w:r>
      <w:r>
        <w:rPr>
          <w:bCs/>
          <w:b/>
        </w:rPr>
        <w:t xml:space="preserve">Turkey Istanbul</w:t>
      </w:r>
      <w:r>
        <w:t xml:space="preserve"> </w:t>
      </w:r>
      <w:r>
        <w:t xml:space="preserve">is significant. As companies strive to expand their digital footprint, they require products that not only function well but also delight users. Poor design leads to high bounce rates and customer churn, resulting in financial loss. Conversely, excellent UX/UI drives engagement and loyalty.</w:t>
      </w:r>
    </w:p>
    <w:p>
      <w:pPr>
        <w:pStyle w:val="BodyText"/>
      </w:pPr>
      <w:r>
        <w:t xml:space="preserve">In the startup ecosystem of</w:t>
      </w:r>
      <w:r>
        <w:t xml:space="preserve"> </w:t>
      </w:r>
      <w:r>
        <w:rPr>
          <w:bCs/>
          <w:b/>
        </w:rPr>
        <w:t xml:space="preserve">Turkey Istanbul</w:t>
      </w:r>
      <w:r>
        <w:t xml:space="preserve">, particularly in districts like Levent and Maslak which have become tech hubs, investors are increasingly looking for products with strong user retention metrics. A well-designed product reduces customer support costs because users can find what they need easily. Furthermore, a positive user experience enhances brand perception, allowing local companies to compete on the global stage. The</w:t>
      </w:r>
      <w:r>
        <w:t xml:space="preserve"> </w:t>
      </w:r>
      <w:r>
        <w:rPr>
          <w:bCs/>
          <w:b/>
        </w:rPr>
        <w:t xml:space="preserve">UX UI Designer</w:t>
      </w:r>
      <w:r>
        <w:t xml:space="preserve"> </w:t>
      </w:r>
      <w:r>
        <w:t xml:space="preserve">is thus a key driver of this competitive advantage.</w:t>
      </w:r>
    </w:p>
    <w:bookmarkEnd w:id="23"/>
    <w:bookmarkStart w:id="24" w:name="Xde58f2e67e8293e287c60aeae0dbfbd9dc2cdb5"/>
    <w:p>
      <w:pPr>
        <w:pStyle w:val="Heading2"/>
      </w:pPr>
      <w:r>
        <w:t xml:space="preserve">The Future Outlook for Designers in Turkey Istanbul</w:t>
      </w:r>
    </w:p>
    <w:p>
      <w:pPr>
        <w:pStyle w:val="FirstParagraph"/>
      </w:pPr>
      <w:r>
        <w:t xml:space="preserve">The demand for</w:t>
      </w:r>
      <w:r>
        <w:t xml:space="preserve"> </w:t>
      </w:r>
      <w:r>
        <w:rPr>
          <w:bCs/>
          <w:b/>
        </w:rPr>
        <w:t xml:space="preserve">UX UI Designers</w:t>
      </w:r>
      <w:r>
        <w:t xml:space="preserve"> </w:t>
      </w:r>
      <w:r>
        <w:t xml:space="preserve">in</w:t>
      </w:r>
      <w:r>
        <w:t xml:space="preserve"> </w:t>
      </w:r>
      <w:r>
        <w:rPr>
          <w:bCs/>
          <w:b/>
        </w:rPr>
        <w:t xml:space="preserve">Turkey Istanbul</w:t>
      </w:r>
      <w:r>
        <w:t xml:space="preserve"> </w:t>
      </w:r>
      <w:r>
        <w:t xml:space="preserve">is projected to grow as the country continues its digital transformation journey. Government initiatives promoting e-governance, along with a booming private sector, are creating new opportunities for design professionals. Artificial Intelligence and augmented reality are also beginning to influence design practices, requiring designers to stay updated with emerging technologies.</w:t>
      </w:r>
    </w:p>
    <w:p>
      <w:pPr>
        <w:pStyle w:val="BodyText"/>
      </w:pPr>
      <w:r>
        <w:t xml:space="preserve">However, the role is evolving. It is no longer sufficient to be skilled only in tools like Figma or Sketch. The modern</w:t>
      </w:r>
      <w:r>
        <w:t xml:space="preserve"> </w:t>
      </w:r>
      <w:r>
        <w:rPr>
          <w:bCs/>
          <w:b/>
        </w:rPr>
        <w:t xml:space="preserve">UX UI Designer</w:t>
      </w:r>
      <w:r>
        <w:t xml:space="preserve"> </w:t>
      </w:r>
      <w:r>
        <w:t xml:space="preserve">in</w:t>
      </w:r>
      <w:r>
        <w:t xml:space="preserve"> </w:t>
      </w:r>
      <w:r>
        <w:rPr>
          <w:bCs/>
          <w:b/>
        </w:rPr>
        <w:t xml:space="preserve">Turkey Istanbul</w:t>
      </w:r>
      <w:r>
        <w:t xml:space="preserve"> </w:t>
      </w:r>
      <w:r>
        <w:t xml:space="preserve">must also understand basic principles of data analytics, business strategy, and psychology. They must be able to advocate for the user within stakeholder meetings and justify design decisions with data-driven insights.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UX UI Designer</w:t>
      </w:r>
      <w:r>
        <w:t xml:space="preserve"> </w:t>
      </w:r>
      <w:r>
        <w:t xml:space="preserve">is an indispensable asset in the vibrant digital landscape of</w:t>
      </w:r>
      <w:r>
        <w:t xml:space="preserve"> </w:t>
      </w:r>
      <w:r>
        <w:rPr>
          <w:bCs/>
          <w:b/>
        </w:rPr>
        <w:t xml:space="preserve">Turkey Istanbul</w:t>
      </w:r>
      <w:r>
        <w:t xml:space="preserve">. They bridge the gap between human needs and technological possibilities, ensuring that digital products are not only functional but also culturally resonant. As</w:t>
      </w:r>
      <w:r>
        <w:t xml:space="preserve"> </w:t>
      </w:r>
      <w:r>
        <w:rPr>
          <w:bCs/>
          <w:b/>
        </w:rPr>
        <w:t xml:space="preserve">Turkey Istanbul</w:t>
      </w:r>
      <w:r>
        <w:t xml:space="preserve"> </w:t>
      </w:r>
      <w:r>
        <w:t xml:space="preserve">continues to position itself as a global leader in technology and innovation, the importance of empathetic, skilled design will only increase. For businesses operating in this region, investing in top-tier</w:t>
      </w:r>
      <w:r>
        <w:t xml:space="preserve"> </w:t>
      </w:r>
      <w:r>
        <w:rPr>
          <w:bCs/>
          <w:b/>
        </w:rPr>
        <w:t xml:space="preserve">UX UI Designers</w:t>
      </w:r>
      <w:r>
        <w:t xml:space="preserve"> </w:t>
      </w:r>
      <w:r>
        <w:t xml:space="preserve">is not just an aesthetic choice; it is a strategic imperative for success. By embracing the unique cultural context of</w:t>
      </w:r>
      <w:r>
        <w:t xml:space="preserve"> </w:t>
      </w:r>
      <w:r>
        <w:rPr>
          <w:bCs/>
          <w:b/>
        </w:rPr>
        <w:t xml:space="preserve">Turkey Istanbul</w:t>
      </w:r>
      <w:r>
        <w:t xml:space="preserve">, designers can create experiences that truly connect with users, fostering loyalty and driving growth in one of the world's most exciting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 UI Designer in Turkey Istanbul</dc:title>
  <dc:creator/>
  <dc:language>en</dc:language>
  <cp:keywords/>
  <dcterms:created xsi:type="dcterms:W3CDTF">2026-07-29T19:02:23Z</dcterms:created>
  <dcterms:modified xsi:type="dcterms:W3CDTF">2026-07-29T19:02:23Z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