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Colombia</w:t>
      </w:r>
      <w:r>
        <w:t xml:space="preserve"> </w:t>
      </w:r>
      <w:r>
        <w:t xml:space="preserve">Bogotá</w:t>
      </w:r>
    </w:p>
    <w:bookmarkStart w:id="25" w:name="X86c1c6a89ee6fcc0f29830aaf884db60277cdf2"/>
    <w:p>
      <w:pPr>
        <w:pStyle w:val="Heading1"/>
      </w:pPr>
      <w:r>
        <w:t xml:space="preserve">The Critical Intersection of Public Health and Animal Welfare:</w:t>
      </w:r>
      <w:r>
        <w:br/>
      </w:r>
      <w:r>
        <w:t xml:space="preserve">A Perspective on the Veterinarian in Colombia Bogotá</w:t>
      </w:r>
    </w:p>
    <w:p>
      <w:pPr>
        <w:pStyle w:val="FirstParagraph"/>
      </w:pPr>
      <w:r>
        <w:t xml:space="preserve">In the rapidly evolving landscape of urban centers across Latin America, few professions embody the complex intersection of public health, economic stability, and social responsibility as profoundly as that of the</w:t>
      </w:r>
      <w:r>
        <w:t xml:space="preserve"> </w:t>
      </w:r>
      <w:r>
        <w:t xml:space="preserve">Veterinarian</w:t>
      </w:r>
      <w:r>
        <w:t xml:space="preserve">. Nowhere is this dynamic more critical than in</w:t>
      </w:r>
      <w:r>
        <w:t xml:space="preserve"> </w:t>
      </w:r>
      <w:r>
        <w:t xml:space="preserve">Colombia Bogotá</w:t>
      </w:r>
      <w:r>
        <w:t xml:space="preserve">, a metropolitan hub characterized by its high density of human population alongside a significant and growing community of pet owners, stray animals, and rural-urban transitional zones. The role of the veterinarian has transcended traditional boundaries; they are no longer merely medical practitioners for companion animals but serve as essential sentinels in epidemiological surveillance, guardians of food security, and advocates for ethical treatment within a bustling capital city.</w:t>
      </w:r>
    </w:p>
    <w:bookmarkStart w:id="20" w:name="X6b10e360d52e4bb590beb956791b08fec903c12"/>
    <w:p>
      <w:pPr>
        <w:pStyle w:val="Heading2"/>
      </w:pPr>
      <w:r>
        <w:t xml:space="preserve">The Urban Pet Culture and Preventive Medicine</w:t>
      </w:r>
    </w:p>
    <w:p>
      <w:pPr>
        <w:pStyle w:val="FirstParagraph"/>
      </w:pPr>
      <w:r>
        <w:t xml:space="preserve">Bogotá has witnessed a dramatic cultural shift over the past two decades regarding pet ownership. What was once considered a secondary concern has become a central aspect of family life for millions of residents in neighborhoods from Chapinero to Usaquén. This surge in companionship between humans and animals has placed an immense demand on veterinary services within</w:t>
      </w:r>
      <w:r>
        <w:t xml:space="preserve"> </w:t>
      </w:r>
      <w:r>
        <w:t xml:space="preserve">Colombia Bogotá</w:t>
      </w:r>
      <w:r>
        <w:t xml:space="preserve">. However, the modern veterinarian's role extends far beyond treating sick dogs and cats. They are the primary educators on preventive medicine.</w:t>
      </w:r>
    </w:p>
    <w:p>
      <w:pPr>
        <w:pStyle w:val="BodyText"/>
      </w:pPr>
      <w:r>
        <w:t xml:space="preserve">In a dense urban environment like Bogotá, where zoonotic diseases can spread rapidly through crowded housing conditions or parks such as Simón Bolívar Park, the importance of vaccination protocols cannot be overstated. Veterinarians act as frontline defenders against rabies, leptospirosis, and parvovirus. They provide critical guidance to pet owners on nutrition, behavioral training, and sterilization. The issue of overpopulation is particularly acute in</w:t>
      </w:r>
      <w:r>
        <w:t xml:space="preserve"> </w:t>
      </w:r>
      <w:r>
        <w:t xml:space="preserve">Colombia Bogotá</w:t>
      </w:r>
      <w:r>
        <w:t xml:space="preserve">, where the number of stray animals poses significant challenges to municipal sanitation and public safety. Responsible veterinarians advocate for "trap-neuter-return" programs and responsible ownership, helping to mitigate the suffering of abandoned animals while protecting the broader ecosystem from uncontrolled reproduction.</w:t>
      </w:r>
    </w:p>
    <w:bookmarkEnd w:id="20"/>
    <w:bookmarkStart w:id="21" w:name="X09f793fdb24fe7c4a1769e1cc7ac1ac616985c9"/>
    <w:p>
      <w:pPr>
        <w:pStyle w:val="Heading2"/>
      </w:pPr>
      <w:r>
        <w:t xml:space="preserve">Bridging Urbanization and Rural Health Systems</w:t>
      </w:r>
    </w:p>
    <w:p>
      <w:pPr>
        <w:pStyle w:val="FirstParagraph"/>
      </w:pPr>
      <w:r>
        <w:t xml:space="preserve">The geographical context of</w:t>
      </w:r>
      <w:r>
        <w:t xml:space="preserve"> </w:t>
      </w:r>
      <w:r>
        <w:t xml:space="preserve">Colombia Bogotá</w:t>
      </w:r>
      <w:r>
        <w:t xml:space="preserve"> </w:t>
      </w:r>
      <w:r>
        <w:t xml:space="preserve">adds a unique layer of complexity to veterinary practice. As the capital, Bogotá serves as a logistical and administrative bridge between the Andean highlands' rural agricultural communities and the urban consumer base. Many veterinarians in this region operate at this crucial nexus. They are involved in food safety, ensuring that meat, dairy, and egg products entering the city markets from surrounding departments meet rigorous health standards.</w:t>
      </w:r>
    </w:p>
    <w:p>
      <w:pPr>
        <w:pStyle w:val="BodyText"/>
      </w:pPr>
      <w:r>
        <w:t xml:space="preserve">This aspect of veterinary work is vital for public health security. Zoonoses—diseases that jump from animals to humans—represent a significant threat globally. Veterinarians in</w:t>
      </w:r>
      <w:r>
        <w:t xml:space="preserve"> </w:t>
      </w:r>
      <w:r>
        <w:t xml:space="preserve">Colombia Bogotá</w:t>
      </w:r>
      <w:r>
        <w:t xml:space="preserve"> </w:t>
      </w:r>
      <w:r>
        <w:t xml:space="preserve">collaborate closely with the Instituto Distrital de Ambiente (IDAM) and other health agencies to monitor outbreaks of avian influenza, brucellosis, and tuberculosis in livestock. By maintaining strict biosecurity standards in slaughterhouses and farms that supply the capital, veterinarians ensure that the city’s food supply remains safe. Their expertise is indispensable in tracing disease vectors, thereby preventing potential pandemics that could cripple both urban economies and public health systems.</w:t>
      </w:r>
    </w:p>
    <w:bookmarkEnd w:id="21"/>
    <w:bookmarkStart w:id="22" w:name="X3923516f123d3abf847380a5a9513643a51ae31"/>
    <w:p>
      <w:pPr>
        <w:pStyle w:val="Heading2"/>
      </w:pPr>
      <w:r>
        <w:t xml:space="preserve">Wildlife Conservation in a Metropolitan Context</w:t>
      </w:r>
    </w:p>
    <w:p>
      <w:pPr>
        <w:pStyle w:val="FirstParagraph"/>
      </w:pPr>
      <w:r>
        <w:t xml:space="preserve">Beyond domestic animals and livestock, the veterinarian plays a pivotal role in wildlife conservation efforts within the metropolitan area. The Bogotá River rehabilitation project and the preservation of ecological reserves such as Chingaza National Natural Park require specialized veterinary intervention. Wildlife veterinarians work to rehabilitate injured native species, including birds of prey like the Andean Condor or small mammals displaced by urban expansion.</w:t>
      </w:r>
    </w:p>
    <w:p>
      <w:pPr>
        <w:pStyle w:val="BodyText"/>
      </w:pPr>
      <w:r>
        <w:t xml:space="preserve">In</w:t>
      </w:r>
      <w:r>
        <w:t xml:space="preserve"> </w:t>
      </w:r>
      <w:r>
        <w:t xml:space="preserve">Colombia Bogotá</w:t>
      </w:r>
      <w:r>
        <w:t xml:space="preserve">, there is a growing awareness among the citizenry regarding biodiversity. Veterinarians contribute to this education by conducting workshops in schools and community centers about the importance of coexisting with local wildlife. They help manage conflicts between humans and animals, such as encounters with snakes or wild birds, promoting non-lethal solutions that respect both human safety and animal welfare. This holistic approach reflects a broader societal shift towards environmental stewardship, where the veterinarian is seen not just as a healer of individual animals but as a protector of the city’s ecological integrity.</w:t>
      </w:r>
    </w:p>
    <w:bookmarkEnd w:id="22"/>
    <w:bookmarkStart w:id="23" w:name="ethical-advocacy-and-legal-frameworks"/>
    <w:p>
      <w:pPr>
        <w:pStyle w:val="Heading2"/>
      </w:pPr>
      <w:r>
        <w:t xml:space="preserve">Ethical Advocacy and Legal Frameworks</w:t>
      </w:r>
    </w:p>
    <w:p>
      <w:pPr>
        <w:pStyle w:val="FirstParagraph"/>
      </w:pPr>
      <w:r>
        <w:t xml:space="preserve">The profession also carries significant ethical weight. In</w:t>
      </w:r>
      <w:r>
        <w:t xml:space="preserve"> </w:t>
      </w:r>
      <w:r>
        <w:t xml:space="preserve">Colombia Bogotá</w:t>
      </w:r>
      <w:r>
        <w:t xml:space="preserve">, animal cruelty cases are on the rise, often brought to light by social media and community reports. Veterinarians are frequently called upon as expert witnesses in legal proceedings involving animal abuse. Their medical assessments provide crucial evidence regarding the extent of trauma, malnutrition, or intentional harm inflicted upon animals. By testifying in court and collaborating with law enforcement agencies like the SIC (Sistema de Investigación Criminal), veterinarians uphold the rule of law and advocate for those who cannot speak for themselves.</w:t>
      </w:r>
    </w:p>
    <w:p>
      <w:pPr>
        <w:pStyle w:val="BodyText"/>
      </w:pPr>
      <w:r>
        <w:t xml:space="preserve">Furthermore, veterinarians are key figures in promoting humane treatment standards within industries such as rodeos, racing, and commercial farming. In a city that values social justice and human rights, the extension of these ethical principles to animal welfare is becoming increasingly prominent. Veterinarians lead by example, setting industry standards for pain management during procedures and advocating for enriched environments for animals in captivity or commercial settings.</w:t>
      </w:r>
    </w:p>
    <w:bookmarkEnd w:id="23"/>
    <w:bookmarkStart w:id="24" w:name="conclusion-a-pillar-of-community-health"/>
    <w:p>
      <w:pPr>
        <w:pStyle w:val="Heading2"/>
      </w:pPr>
      <w:r>
        <w:t xml:space="preserve">Conclusion: A Pillar of Community Health</w:t>
      </w:r>
    </w:p>
    <w:p>
      <w:pPr>
        <w:pStyle w:val="FirstParagraph"/>
      </w:pPr>
      <w:r>
        <w:t xml:space="preserve">In conclusion, the veterinarian in</w:t>
      </w:r>
      <w:r>
        <w:t xml:space="preserve"> </w:t>
      </w:r>
      <w:r>
        <w:t xml:space="preserve">Colombia Bogotá</w:t>
      </w:r>
      <w:r>
        <w:t xml:space="preserve"> </w:t>
      </w:r>
      <w:r>
        <w:t xml:space="preserve">is an indispensable member of the community health infrastructure. Their work encompasses a wide array of responsibilities, from preventing infectious diseases and ensuring food safety to conserving biodiversity and enforcing animal welfare laws. As Bogotá continues to grow and modernize, the role of the veterinarian will only become more critical in safeguarding both public health and animal well-being.</w:t>
      </w:r>
    </w:p>
    <w:p>
      <w:pPr>
        <w:pStyle w:val="BodyText"/>
      </w:pPr>
      <w:r>
        <w:t xml:space="preserve">The synergy between human health (One Health approach) and veterinary science is evident in every vaccination campaign, food inspection, and wildlife rehabilitation effort. For the citizens of Bogotá, understanding this multifaceted role is essential. Supporting veterinary services, respecting animal welfare laws, and engaging with local veterinarians are not just acts of kindness toward animals; they are investments in the overall health resilience and ethical fabric of</w:t>
      </w:r>
      <w:r>
        <w:t xml:space="preserve"> </w:t>
      </w:r>
      <w:r>
        <w:t xml:space="preserve">Colombia Bogotá</w:t>
      </w:r>
      <w:r>
        <w:t xml:space="preserve">. As we move forward, recognizing the veterinarian as a guardian of both our furry companions and our public health systems is paramount to building a sustainable, humane, and healthy future for all residents.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Veterinarian in Colombia Bogotá</dc:title>
  <dc:creator/>
  <dc:language>en</dc:language>
  <cp:keywords/>
  <dcterms:created xsi:type="dcterms:W3CDTF">2026-07-29T16:08:32Z</dcterms:created>
  <dcterms:modified xsi:type="dcterms:W3CDTF">2026-07-29T16:08:32Z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