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Mexico</w:t>
      </w:r>
      <w:r>
        <w:t xml:space="preserve"> </w:t>
      </w:r>
      <w:r>
        <w:t xml:space="preserve">City</w:t>
      </w:r>
    </w:p>
    <w:bookmarkStart w:id="25" w:name="Xefcede2d09027a26051345f8156fc5eb0070dcb"/>
    <w:p>
      <w:pPr>
        <w:pStyle w:val="Heading1"/>
      </w:pPr>
      <w:r>
        <w:t xml:space="preserve">The Essential Guardian of Public Health and Animal Welfare in Mexico City</w:t>
      </w:r>
    </w:p>
    <w:p>
      <w:pPr>
        <w:pStyle w:val="FirstParagraph"/>
      </w:pPr>
      <w:r>
        <w:t xml:space="preserve">In the sprawling, vibrant metropolis of Mexico City, also known locally as Ciudad de México (CDMX), life moves at a relentless pace. As one of the most populous urban centers in the world, it is a place where human ambition intersects with nature in complex ways. Within this dense urban jungle, few professions are as critical to both community well-being and ecological balance as that of the</w:t>
      </w:r>
      <w:r>
        <w:t xml:space="preserve"> </w:t>
      </w:r>
      <w:r>
        <w:t xml:space="preserve">Veterinarian</w:t>
      </w:r>
      <w:r>
        <w:t xml:space="preserve">. The role of the veterinarian extends far beyond treating sick pets; it encompasses a vital public health function, a bridge between human and animal welfare, and a guardian against zoonotic diseases. In the context of</w:t>
      </w:r>
      <w:r>
        <w:t xml:space="preserve"> </w:t>
      </w:r>
      <w:r>
        <w:t xml:space="preserve">Mexico Mexico City</w:t>
      </w:r>
      <w:r>
        <w:t xml:space="preserve">, understanding the scope and necessity of veterinary medicine is essential for grasping the holistic health of its millions of inhabitants.</w:t>
      </w:r>
    </w:p>
    <w:bookmarkStart w:id="20" w:name="the-urban-wildlife-challenge-in-cdmx"/>
    <w:p>
      <w:pPr>
        <w:pStyle w:val="Heading2"/>
      </w:pPr>
      <w:r>
        <w:t xml:space="preserve">The Urban Wildlife Challenge in CDMX</w:t>
      </w:r>
    </w:p>
    <w:p>
      <w:pPr>
        <w:pStyle w:val="FirstParagraph"/>
      </w:pPr>
      <w:r>
        <w:t xml:space="preserve">Mexico City presents a unique set of challenges for animal care. The city is characterized by high population density, limited green spaces, and a heavy reliance on motorized transport. For pet owners, particularly those with dogs and cats in apartments located in neighborhoods like Polanco, Condesa, or Roma Norte, finding quality veterinary care is a priority. However the presence of stray animals adds another layer of complexity. The streets of Mexico City are home to numerous stray dogs and cats that roam freely. These animals face significant dangers from traffic accidents, exposure to extreme weather due to climate change impacts in the region, and nutritional deficiencies.</w:t>
      </w:r>
    </w:p>
    <w:p>
      <w:pPr>
        <w:pStyle w:val="BodyText"/>
      </w:pPr>
      <w:r>
        <w:t xml:space="preserve">In this environment, the veterinarian acts not only as a healer but also as a counselor for pet owners. Many residents of Mexico City view their pets as family members rather than mere property. Consequently, there is a high demand for advanced veterinary services that mirror those available in major global capitals. From routine vaccinations to complex surgical interventions, the expectations of</w:t>
      </w:r>
      <w:r>
        <w:t xml:space="preserve"> </w:t>
      </w:r>
      <w:r>
        <w:t xml:space="preserve">Veterinarian</w:t>
      </w:r>
      <w:r>
        <w:t xml:space="preserve"> </w:t>
      </w:r>
      <w:r>
        <w:t xml:space="preserve">clients in this region are increasingly sophisticated. This demands a veterinary sector that is not only compassionate but also technically proficient and equipped with modern diagnostic tools.</w:t>
      </w:r>
    </w:p>
    <w:bookmarkEnd w:id="20"/>
    <w:bookmarkStart w:id="21" w:name="Xd380fc533ec3e6253478c2b2576deeb718db3cd"/>
    <w:p>
      <w:pPr>
        <w:pStyle w:val="Heading2"/>
      </w:pPr>
      <w:r>
        <w:t xml:space="preserve">Zoonotic Diseases and Public Health Security</w:t>
      </w:r>
    </w:p>
    <w:p>
      <w:pPr>
        <w:pStyle w:val="FirstParagraph"/>
      </w:pPr>
      <w:r>
        <w:t xml:space="preserve">The importance of the veterinarian in Mexico City cannot be overstated when considering public health. Zoonotic diseases—illnesses transmitted from animals to humans—pose a significant threat in densely populated areas. Mexico has faced outbreaks of rabies, leptospirosis, and other vector-borne illnesses historically linked to poor sanitation and uncontrolled animal populations. In the bustling context of</w:t>
      </w:r>
      <w:r>
        <w:t xml:space="preserve"> </w:t>
      </w:r>
      <w:r>
        <w:t xml:space="preserve">Mexico Mexico City</w:t>
      </w:r>
      <w:r>
        <w:t xml:space="preserve">, where millions live in close proximity to one another and often share spaces with stray animals, the risk of transmission is amplified.</w:t>
      </w:r>
    </w:p>
    <w:p>
      <w:pPr>
        <w:pStyle w:val="BodyText"/>
      </w:pPr>
      <w:r>
        <w:t xml:space="preserve">Veterinarians serve as the first line of defense in detecting and managing these risks. Through mandatory vaccination campaigns, sterilization programs (such as those coordinated by local authorities like SEDEMA), and health screenings, veterinarians help maintain a barrier between animal populations and human communities. For instance, controlling stray dog populations through sterilization is not just an ethical imperative for animal welfare; it is a crucial public health strategy to reduce the incidence of rabies and other aggressive behaviors that could endanger pedestrians. The veterinarian’s role in educating the public on responsible pet ownership, including leash laws and waste disposal, further mitigates these risks.</w:t>
      </w:r>
    </w:p>
    <w:bookmarkEnd w:id="21"/>
    <w:bookmarkStart w:id="22" w:name="the-economic-and-social-impact"/>
    <w:p>
      <w:pPr>
        <w:pStyle w:val="Heading2"/>
      </w:pPr>
      <w:r>
        <w:t xml:space="preserve">The Economic and Social Impact</w:t>
      </w:r>
    </w:p>
    <w:p>
      <w:pPr>
        <w:pStyle w:val="FirstParagraph"/>
      </w:pPr>
      <w:r>
        <w:t xml:space="preserve">The veterinary profession also plays a substantial role in the local economy of Mexico City. From large corporate clinics to small neighborhood practices, the sector employs thousands of specialists, technicians, and support staff. Furthermore, it supports ancillary industries such as pet food manufacturing, pharmaceutical production, and equipment supply. As the middle class in</w:t>
      </w:r>
      <w:r>
        <w:t xml:space="preserve"> </w:t>
      </w:r>
      <w:r>
        <w:t xml:space="preserve">Mexico Mexico City</w:t>
      </w:r>
      <w:r>
        <w:t xml:space="preserve"> </w:t>
      </w:r>
      <w:r>
        <w:t xml:space="preserve">continues to grow so does the disposable income allocated for pet care. This economic trend underscores the professionalization of veterinary medicine in the region.</w:t>
      </w:r>
    </w:p>
    <w:p>
      <w:pPr>
        <w:pStyle w:val="BodyText"/>
      </w:pPr>
      <w:r>
        <w:t xml:space="preserve">Socially, veterinarians contribute to community cohesion. Many initiatives in CDMX are driven by non-profit organizations where volunteers and licensed</w:t>
      </w:r>
      <w:r>
        <w:t xml:space="preserve"> </w:t>
      </w:r>
      <w:r>
        <w:t xml:space="preserve">Veterinarian</w:t>
      </w:r>
      <w:r>
        <w:t xml:space="preserve"> </w:t>
      </w:r>
      <w:r>
        <w:t xml:space="preserve">professionals work together to care for street animals. These programs foster a sense of civic responsibility among citizens, encouraging empathy towards all forms of life regardless of their status as domesticated pets or strays. The visibility of these efforts in parks such as Chapultepec helps normalize the concept that animal welfare is a collective societal duty, not just an individual concern.</w:t>
      </w:r>
    </w:p>
    <w:bookmarkEnd w:id="22"/>
    <w:bookmarkStart w:id="23" w:name="challenges-and-future-directions"/>
    <w:p>
      <w:pPr>
        <w:pStyle w:val="Heading2"/>
      </w:pPr>
      <w:r>
        <w:t xml:space="preserve">Challenges and Future Directions</w:t>
      </w:r>
    </w:p>
    <w:p>
      <w:pPr>
        <w:pStyle w:val="FirstParagraph"/>
      </w:pPr>
      <w:r>
        <w:t xml:space="preserve">Despite progress, challenges remain. Access to affordable veterinary care is uneven across the different boroughs of Mexico City. Residents in marginalized areas may lack access to specialized services, leading to untreated suffering among both pets and strays. Additionally, environmental pollution in the city contributes to respiratory and dermatological issues in animals, requiring veterinarians who are knowledgeable about environmental health factors specific to high-altitude urban environments like</w:t>
      </w:r>
      <w:r>
        <w:t xml:space="preserve"> </w:t>
      </w:r>
      <w:r>
        <w:t xml:space="preserve">Mexico Mexico City</w:t>
      </w:r>
      <w:r>
        <w:t xml:space="preserve">.</w:t>
      </w:r>
    </w:p>
    <w:p>
      <w:pPr>
        <w:pStyle w:val="BodyText"/>
      </w:pPr>
      <w:r>
        <w:t xml:space="preserve">The future of veterinary medicine in this region requires continued investment in education, infrastructure, and public policy. Collaboration between government entities, private clinics, and academic institutions is vital to address emerging health threats. Moreover, integrating technology—such as telemedicine for initial consultations—could improve accessibility for busy professionals living in the sprawling capital.</w:t>
      </w:r>
    </w:p>
    <w:bookmarkEnd w:id="23"/>
    <w:bookmarkStart w:id="24" w:name="conclusion"/>
    <w:p>
      <w:pPr>
        <w:pStyle w:val="Heading2"/>
      </w:pPr>
      <w:r>
        <w:t xml:space="preserve">Conclusion</w:t>
      </w:r>
    </w:p>
    <w:p>
      <w:pPr>
        <w:pStyle w:val="FirstParagraph"/>
      </w:pPr>
      <w:r>
        <w:t xml:space="preserve">In conclusion, the veterinarian is an indispensable figure in the fabric of society within Mexico City. They are guardians of animal health, protectors of public safety, and educators promoting a culture of compassion and responsibility. In a city as dynamic and demanding as</w:t>
      </w:r>
      <w:r>
        <w:t xml:space="preserve"> </w:t>
      </w:r>
      <w:r>
        <w:t xml:space="preserve">Mexico Mexico City</w:t>
      </w:r>
      <w:r>
        <w:t xml:space="preserve">, the bond between humans and animals reflects broader societal values. By supporting and respecting the vital work of veterinarians, we invest in a healthier, safer, more humane future for all residents—human and animal alike—of this magnificent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Mexico City</dc:title>
  <dc:creator/>
  <dc:language>en</dc:language>
  <cp:keywords/>
  <dcterms:created xsi:type="dcterms:W3CDTF">2026-07-29T20:13:04Z</dcterms:created>
  <dcterms:modified xsi:type="dcterms:W3CDTF">2026-07-29T20:13:04Z</dcterms:modified>
</cp:coreProperties>
</file>

<file path=docProps/custom.xml><?xml version="1.0" encoding="utf-8"?>
<Properties xmlns="http://schemas.openxmlformats.org/officeDocument/2006/custom-properties" xmlns:vt="http://schemas.openxmlformats.org/officeDocument/2006/docPropsVTypes"/>
</file>