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005a8d481539c1ac69c48926d57769526f82c2"/>
    <w:p>
      <w:pPr>
        <w:pStyle w:val="Heading1"/>
      </w:pPr>
      <w:r>
        <w:t xml:space="preserve">The Evolution and Necessity of Veterinary Care in South Korea Seoul</w:t>
      </w:r>
    </w:p>
    <w:p>
      <w:pPr>
        <w:pStyle w:val="FirstParagraph"/>
      </w:pPr>
      <w:r>
        <w:t xml:space="preserve">In recent decades, the relationship between humans and animals has undergone a profound transformation, particularly in densely populated urban centers. Nowhere is this shift more evident than in</w:t>
      </w:r>
      <w:r>
        <w:t xml:space="preserve"> </w:t>
      </w:r>
      <w:r>
        <w:rPr>
          <w:bCs/>
          <w:b/>
        </w:rPr>
        <w:t xml:space="preserve">South Korea Seoul</w:t>
      </w:r>
      <w:r>
        <w:t xml:space="preserve">, a metropolis known for its rapid technological advancement and deeply rooted cultural traditions. Within this dynamic environment, the role of the</w:t>
      </w:r>
      <w:r>
        <w:t xml:space="preserve"> </w:t>
      </w:r>
      <w:r>
        <w:rPr>
          <w:bCs/>
          <w:b/>
        </w:rPr>
        <w:t xml:space="preserve">Veterinarian</w:t>
      </w:r>
      <w:r>
        <w:t xml:space="preserve"> </w:t>
      </w:r>
      <w:r>
        <w:t xml:space="preserve">has evolved from that of a rural animal healer to a critical component of modern urban healthcare infrastructure. This essay explores the multifaceted importance of veterinary services in</w:t>
      </w:r>
      <w:r>
        <w:t xml:space="preserve"> </w:t>
      </w:r>
      <w:r>
        <w:rPr>
          <w:bCs/>
          <w:b/>
        </w:rPr>
        <w:t xml:space="preserve">South Korea Seoul</w:t>
      </w:r>
      <w:r>
        <w:t xml:space="preserve">, examining how changing societal attitudes, regulatory frameworks, and public health concerns have elevated the status and necessity of professional veterinary care in one of Asia’s most vibrant cities.</w:t>
      </w:r>
    </w:p>
    <w:bookmarkStart w:id="20" w:name="X7aa16421cc9b52c9aba70a6abfa7e0908dc603a"/>
    <w:p>
      <w:pPr>
        <w:pStyle w:val="Heading2"/>
      </w:pPr>
      <w:r>
        <w:t xml:space="preserve">The Humanization of Pets: A Cultural Shift</w:t>
      </w:r>
    </w:p>
    <w:p>
      <w:pPr>
        <w:pStyle w:val="FirstParagraph"/>
      </w:pPr>
      <w:r>
        <w:t xml:space="preserve">To understand the demand for</w:t>
      </w:r>
      <w:r>
        <w:t xml:space="preserve"> </w:t>
      </w:r>
      <w:r>
        <w:rPr>
          <w:bCs/>
          <w:b/>
        </w:rPr>
        <w:t xml:space="preserve">Veterinarian</w:t>
      </w:r>
      <w:r>
        <w:t xml:space="preserve"> </w:t>
      </w:r>
      <w:r>
        <w:t xml:space="preserve">services in</w:t>
      </w:r>
      <w:r>
        <w:t xml:space="preserve"> </w:t>
      </w:r>
      <w:r>
        <w:rPr>
          <w:bCs/>
          <w:b/>
        </w:rPr>
        <w:t xml:space="preserve">South Korea Seoul</w:t>
      </w:r>
      <w:r>
        <w:t xml:space="preserve">, one must first look at the changing cultural perception of companion animals. Historically, dogs and cats in Korea were primarily viewed as working animals or guards. However, the latter half of the 20th century saw a dramatic shift toward viewing these creatures as family members, often referred to as "fur children." This trend has accelerated significantly in</w:t>
      </w:r>
      <w:r>
        <w:t xml:space="preserve"> </w:t>
      </w:r>
      <w:r>
        <w:rPr>
          <w:bCs/>
          <w:b/>
        </w:rPr>
        <w:t xml:space="preserve">South Korea Seoul</w:t>
      </w:r>
      <w:r>
        <w:t xml:space="preserve">, where living spaces are compact and the pace of life is fast. For many residents, pets provide essential emotional support and companionship.</w:t>
      </w:r>
    </w:p>
    <w:p>
      <w:pPr>
        <w:pStyle w:val="BodyText"/>
      </w:pPr>
      <w:r>
        <w:t xml:space="preserve">This humanization has driven a surge in demand for high-quality medical care. In</w:t>
      </w:r>
      <w:r>
        <w:t xml:space="preserve"> </w:t>
      </w:r>
      <w:r>
        <w:rPr>
          <w:bCs/>
          <w:b/>
        </w:rPr>
        <w:t xml:space="preserve">South Korea Seoul</w:t>
      </w:r>
      <w:r>
        <w:t xml:space="preserve">, it is not uncommon to find pet owners seeking specialized treatments ranging from orthopedic surgery to dental care and even psychological counseling for animals. The</w:t>
      </w:r>
      <w:r>
        <w:t xml:space="preserve"> </w:t>
      </w:r>
      <w:r>
        <w:rPr>
          <w:bCs/>
          <w:b/>
        </w:rPr>
        <w:t xml:space="preserve">Veterinarian</w:t>
      </w:r>
      <w:r>
        <w:t xml:space="preserve"> </w:t>
      </w:r>
      <w:r>
        <w:t xml:space="preserve">is no longer just treating illness; they are maintaining the quality of life for a cherished family member. This cultural shift has led to an increase in spending on veterinary services, fostering a robust market that supports advanced clinics, 24-hour emergency hospitals, and specialized centers for exotic pets.</w:t>
      </w:r>
    </w:p>
    <w:bookmarkEnd w:id="20"/>
    <w:bookmarkStart w:id="21" w:name="X6ebb9dbf4b944114ad573d24a4902c5472d21af"/>
    <w:p>
      <w:pPr>
        <w:pStyle w:val="Heading2"/>
      </w:pPr>
      <w:r>
        <w:t xml:space="preserve">Urban Density and Public Health Challenges</w:t>
      </w:r>
    </w:p>
    <w:p>
      <w:pPr>
        <w:pStyle w:val="FirstParagraph"/>
      </w:pPr>
      <w:r>
        <w:rPr>
          <w:bCs/>
          <w:b/>
        </w:rPr>
        <w:t xml:space="preserve">South Korea Seoul</w:t>
      </w:r>
      <w:r>
        <w:t xml:space="preserve">, as one of the most densely populated cities in the world, presents unique challenges regarding public health and animal welfare. The high concentration of both human and animal populations creates a critical need for rigorous veterinary oversight. Zoonotic diseases—those that can be transmitted from animals to humans—pose a significant risk in such urban environments. Therefore, the</w:t>
      </w:r>
      <w:r>
        <w:t xml:space="preserve"> </w:t>
      </w:r>
      <w:r>
        <w:rPr>
          <w:bCs/>
          <w:b/>
        </w:rPr>
        <w:t xml:space="preserve">Veterinarian</w:t>
      </w:r>
      <w:r>
        <w:t xml:space="preserve"> </w:t>
      </w:r>
      <w:r>
        <w:t xml:space="preserve">plays a vital role in public health safety by enforcing vaccination protocols, monitoring disease outbreaks, and ensuring the hygiene standards of pet businesses.</w:t>
      </w:r>
    </w:p>
    <w:p>
      <w:pPr>
        <w:pStyle w:val="BodyText"/>
      </w:pPr>
      <w:r>
        <w:t xml:space="preserve">The Seoul Metropolitan Government has recognized this responsibility by implementing strict regulations on animal welfare. For instance, laws regarding animal cruelty have been tightened in recent years, with heavier penalties for abuse. These legal frameworks require</w:t>
      </w:r>
      <w:r>
        <w:t xml:space="preserve"> </w:t>
      </w:r>
      <w:r>
        <w:rPr>
          <w:bCs/>
          <w:b/>
        </w:rPr>
        <w:t xml:space="preserve">Veterinarian</w:t>
      </w:r>
      <w:r>
        <w:t xml:space="preserve"> </w:t>
      </w:r>
      <w:r>
        <w:t xml:space="preserve">professionals to be vigilant reporters and interveners when signs of neglect or abuse are detected. Furthermore, the management of stray animals remains a contentious issue in</w:t>
      </w:r>
      <w:r>
        <w:t xml:space="preserve"> </w:t>
      </w:r>
      <w:r>
        <w:rPr>
          <w:bCs/>
          <w:b/>
        </w:rPr>
        <w:t xml:space="preserve">South Korea Seoul</w:t>
      </w:r>
      <w:r>
        <w:t xml:space="preserve">. While the city has moved away from euthanasia as a primary solution, it now relies heavily on Trap-Neuter-Return (TNR) programs. This process requires skilled</w:t>
      </w:r>
      <w:r>
        <w:t xml:space="preserve"> </w:t>
      </w:r>
      <w:r>
        <w:rPr>
          <w:bCs/>
          <w:b/>
        </w:rPr>
        <w:t xml:space="preserve">Veterinarian</w:t>
      </w:r>
      <w:r>
        <w:t xml:space="preserve"> </w:t>
      </w:r>
      <w:r>
        <w:t xml:space="preserve">intervention to safely neuter and vaccinate stray populations, thereby controlling their numbers humanely and reducing the spread of disease.</w:t>
      </w:r>
    </w:p>
    <w:bookmarkEnd w:id="21"/>
    <w:bookmarkStart w:id="22" w:name="Xb27b82d1168ced3f1366b91ce36821e90e99dac"/>
    <w:p>
      <w:pPr>
        <w:pStyle w:val="Heading2"/>
      </w:pPr>
      <w:r>
        <w:t xml:space="preserve">The Rise of Specialized Veterinary Medicine</w:t>
      </w:r>
    </w:p>
    <w:p>
      <w:pPr>
        <w:pStyle w:val="FirstParagraph"/>
      </w:pPr>
      <w:r>
        <w:t xml:space="preserve">In response to the sophisticated needs of pet owners in</w:t>
      </w:r>
      <w:r>
        <w:t xml:space="preserve"> </w:t>
      </w:r>
      <w:r>
        <w:rPr>
          <w:bCs/>
          <w:b/>
        </w:rPr>
        <w:t xml:space="preserve">South Korea Seoul</w:t>
      </w:r>
      <w:r>
        <w:t xml:space="preserve">, the field of veterinary medicine has diversified. Modern</w:t>
      </w:r>
      <w:r>
        <w:t xml:space="preserve"> </w:t>
      </w:r>
      <w:r>
        <w:rPr>
          <w:bCs/>
          <w:b/>
        </w:rPr>
        <w:t xml:space="preserve">Veterinarian</w:t>
      </w:r>
      <w:r>
        <w:t xml:space="preserve"> </w:t>
      </w:r>
      <w:r>
        <w:t xml:space="preserve">practices in the city often mirror human medical facilities, featuring MRI machines, CT scanners, and laser therapy units. This technological integration is particularly prevalent in districts like Gangnam and Apgujeong, where affluent residents demand top-tier care.</w:t>
      </w:r>
    </w:p>
    <w:p>
      <w:pPr>
        <w:pStyle w:val="BodyText"/>
      </w:pPr>
      <w:r>
        <w:t xml:space="preserve">The presence of these advanced facilities highlights the professionalization of</w:t>
      </w:r>
      <w:r>
        <w:t xml:space="preserve"> </w:t>
      </w:r>
      <w:r>
        <w:rPr>
          <w:bCs/>
          <w:b/>
        </w:rPr>
        <w:t xml:space="preserve">Veterinarian</w:t>
      </w:r>
      <w:r>
        <w:t xml:space="preserve"> </w:t>
      </w:r>
      <w:r>
        <w:t xml:space="preserve">work in</w:t>
      </w:r>
      <w:r>
        <w:t xml:space="preserve"> </w:t>
      </w:r>
      <w:r>
        <w:rPr>
          <w:bCs/>
          <w:b/>
        </w:rPr>
        <w:t xml:space="preserve">South Korea Seoul</w:t>
      </w:r>
      <w:r>
        <w:t xml:space="preserve">. It is no longer sufficient to have general knowledge; there is a growing need for specialists in oncology, cardiology, and neurology. This specialization not only improves outcomes for individual animals but also raises the overall standard of veterinary care available to the public. Educational institutions and training programs in</w:t>
      </w:r>
      <w:r>
        <w:t xml:space="preserve"> </w:t>
      </w:r>
      <w:r>
        <w:rPr>
          <w:bCs/>
          <w:b/>
        </w:rPr>
        <w:t xml:space="preserve">South Korea Seoul</w:t>
      </w:r>
      <w:r>
        <w:t xml:space="preserve"> </w:t>
      </w:r>
      <w:r>
        <w:t xml:space="preserve">are increasingly aligning with international standards to meet this demand, ensuring that new graduates are equipped with cutting-edge skills.</w:t>
      </w:r>
    </w:p>
    <w:bookmarkEnd w:id="22"/>
    <w:bookmarkStart w:id="23" w:name="economic-impact-and-industry-growth"/>
    <w:p>
      <w:pPr>
        <w:pStyle w:val="Heading2"/>
      </w:pPr>
      <w:r>
        <w:t xml:space="preserve">Economic Impact and Industry Growth</w:t>
      </w:r>
    </w:p>
    <w:p>
      <w:pPr>
        <w:pStyle w:val="FirstParagraph"/>
      </w:pPr>
      <w:r>
        <w:t xml:space="preserve">The economic implications of veterinary care in</w:t>
      </w:r>
      <w:r>
        <w:t xml:space="preserve"> </w:t>
      </w:r>
      <w:r>
        <w:rPr>
          <w:bCs/>
          <w:b/>
        </w:rPr>
        <w:t xml:space="preserve">South Korea Seoul</w:t>
      </w:r>
      <w:r>
        <w:t xml:space="preserve"> </w:t>
      </w:r>
      <w:r>
        <w:t xml:space="preserve">are substantial. The "pet economy" has become a significant sector, driven largely by the need for medical services, grooming, boarding, and premium nutrition.</w:t>
      </w:r>
      <w:r>
        <w:t xml:space="preserve"> </w:t>
      </w:r>
      <w:r>
        <w:rPr>
          <w:bCs/>
          <w:b/>
        </w:rPr>
        <w:t xml:space="preserve">Veterinarian</w:t>
      </w:r>
      <w:r>
        <w:t xml:space="preserve"> </w:t>
      </w:r>
      <w:r>
        <w:t xml:space="preserve">clinics serve as anchors for this ecosystem, driving foot traffic to local businesses and creating employment opportunities. The industry supports not only veterinarians but also veterinary technicians, nurses, and administrative staff.</w:t>
      </w:r>
    </w:p>
    <w:p>
      <w:pPr>
        <w:pStyle w:val="BodyText"/>
      </w:pPr>
      <w:r>
        <w:t xml:space="preserve">Moreover, the regulatory environment in</w:t>
      </w:r>
      <w:r>
        <w:t xml:space="preserve"> </w:t>
      </w:r>
      <w:r>
        <w:rPr>
          <w:bCs/>
          <w:b/>
        </w:rPr>
        <w:t xml:space="preserve">South Korea Seoul</w:t>
      </w:r>
      <w:r>
        <w:t xml:space="preserve"> </w:t>
      </w:r>
      <w:r>
        <w:t xml:space="preserve">encourages continuous improvement. The Ministry of Agriculture, Food and Rural Affairs works closely with local municipal governments to update licensing requirements and ethical guidelines for</w:t>
      </w:r>
      <w:r>
        <w:t xml:space="preserve"> </w:t>
      </w:r>
      <w:r>
        <w:rPr>
          <w:bCs/>
          <w:b/>
        </w:rPr>
        <w:t xml:space="preserve">Veterinarian</w:t>
      </w:r>
      <w:r>
        <w:t xml:space="preserve"> </w:t>
      </w:r>
      <w:r>
        <w:t xml:space="preserve">practices. This regulatory rigor ensures that pet owners can trust the credentials of their healthcare providers, fostering a safer and more reliable service industry.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South Korea Seoul</w:t>
      </w:r>
      <w:r>
        <w:t xml:space="preserve"> </w:t>
      </w:r>
      <w:r>
        <w:t xml:space="preserve">has transcended traditional boundaries to become integral to social stability, public health, and economic vitality. As the city continues to modernize and its residents increasingly view pets as family members, the demand for compassionate, skilled, and technologically advanced veterinary care will only grow. The</w:t>
      </w:r>
      <w:r>
        <w:t xml:space="preserve"> </w:t>
      </w:r>
      <w:r>
        <w:rPr>
          <w:bCs/>
          <w:b/>
        </w:rPr>
        <w:t xml:space="preserve">Veterinarian</w:t>
      </w:r>
      <w:r>
        <w:t xml:space="preserve"> </w:t>
      </w:r>
      <w:r>
        <w:t xml:space="preserve">stands at the intersection of cultural change and urban necessity in</w:t>
      </w:r>
      <w:r>
        <w:t xml:space="preserve"> </w:t>
      </w:r>
      <w:r>
        <w:rPr>
          <w:bCs/>
          <w:b/>
        </w:rPr>
        <w:t xml:space="preserve">South Korea Seoul</w:t>
      </w:r>
      <w:r>
        <w:t xml:space="preserve">, tasked with safeguarding the well-being of animals while protecting human communities. As policies evolve and public awareness expands, the professionalization and accessibility of veterinary services remain paramount to maintaining a harmonious coexistence between humans and animals in this bustling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2026-07-29T17:18:12Z</dcterms:created>
  <dcterms:modified xsi:type="dcterms:W3CDTF">2026-07-29T17:18:12Z</dcterms:modified>
</cp:coreProperties>
</file>

<file path=docProps/custom.xml><?xml version="1.0" encoding="utf-8"?>
<Properties xmlns="http://schemas.openxmlformats.org/officeDocument/2006/custom-properties" xmlns:vt="http://schemas.openxmlformats.org/officeDocument/2006/docPropsVTypes"/>
</file>