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72b0a77ce31b8b2e9c4f8ec745b8dee3a9505d0"/>
    <w:p>
      <w:pPr>
        <w:pStyle w:val="Heading1"/>
      </w:pPr>
      <w:r>
        <w:t xml:space="preserve">The Silent Guardians of the Metroplis: An Essay on the Veterinarian in Vietnam Ho Chi Minh City</w:t>
      </w:r>
    </w:p>
    <w:p>
      <w:pPr>
        <w:pStyle w:val="FirstParagraph"/>
      </w:pPr>
      <w:r>
        <w:t xml:space="preserve">In the bustling heart of Southeast Asia, where modern skyscrapers pierce the clouds and ancient traditions linger in temple incense, lies a dynamic urban landscape known to many as Vietnam Ho Chi Minh City. Formerly Saigon, this metropolis is not only an economic powerhouse but also a place of profound cultural significance. Yet, amidst the roar of motorbikes and the vibrant chaos of daily life, there exists a critical pillar of public health and social well-being that often goes unnoticed: the Veterinarian. The role of the Veterinarian in Vietnam Ho Chi Minh City has evolved dramatically over recent decades, transforming from a rural agricultural necessity to an essential component of urban healthcare, animal welfare advocacy, and disease prevention systems.</w:t>
      </w:r>
    </w:p>
    <w:bookmarkStart w:id="20" w:name="X043c408287b94cd3778a71dd8b33d5f3aa74d4b"/>
    <w:p>
      <w:pPr>
        <w:pStyle w:val="Heading2"/>
      </w:pPr>
      <w:r>
        <w:t xml:space="preserve">The Historical Context and Agricultural Roots</w:t>
      </w:r>
    </w:p>
    <w:p>
      <w:pPr>
        <w:pStyle w:val="FirstParagraph"/>
      </w:pPr>
      <w:r>
        <w:t xml:space="preserve">To understand the current state of veterinary services in Vietnam Ho Chi Minh City, one must first appreciate its historical trajectory. Historically, veterinary medicine in Vietnam was deeply rooted in agriculture. As a nation with strong agrarian traditions, the primary focus of Veterinarians was on livestock—cattle, pigs, and poultry—that sustained the local economy and food security. In this context, the Veterinarian was primarily an economist’s ally rather than a pet owner’s confidant. However, as Vietnam Ho Chi Minh City rapidly industrialized and urbanized during the late 20th century, the relationship between humans and animals shifted dramatically.</w:t>
      </w:r>
    </w:p>
    <w:p>
      <w:pPr>
        <w:pStyle w:val="BodyText"/>
      </w:pPr>
      <w:r>
        <w:t xml:space="preserve">The city’s expansion transformed rural outskirts into dense urban districts. With this shift came a change in human-animal dynamics. Pets ceased to be mere utility animals or free-roaming strays; they became cherished family members. This cultural shift necessitated a new breed of service providers within the veterinary field, demanding specialized care that extended far beyond reproductive management and infectious disease control in herds.</w:t>
      </w:r>
    </w:p>
    <w:bookmarkEnd w:id="20"/>
    <w:bookmarkStart w:id="21" w:name="the-rise-of-companion-animal-care"/>
    <w:p>
      <w:pPr>
        <w:pStyle w:val="Heading2"/>
      </w:pPr>
      <w:r>
        <w:t xml:space="preserve">The Rise of Companion Animal Care</w:t>
      </w:r>
    </w:p>
    <w:p>
      <w:pPr>
        <w:pStyle w:val="FirstParagraph"/>
      </w:pPr>
      <w:r>
        <w:t xml:space="preserve">In recent years, Vietnam Ho Chi Minh City has witnessed an explosion in pet ownership. Dogs and cats are no longer just guards of the perimeter but are integrated into the domestic sphere, often sleeping on beds and eating from shared tables. This phenomenon has placed immense demand on Veterinary services. Today, a Veterinarian in Vietnam Ho Chi Minh City must be adept at small animal medicine, surgery, dentistry, and even behavioral therapy.</w:t>
      </w:r>
    </w:p>
    <w:p>
      <w:pPr>
        <w:pStyle w:val="BodyText"/>
      </w:pPr>
      <w:r>
        <w:t xml:space="preserve">The emergence of specialized clinics in Districts 1 through District 7 reflects this trend. These facilities often mimic Western standards of care, offering advanced diagnostic tools such as digital radiography and ultrasound. For the residents of Vietnam Ho Chi Minh City, visiting a Veterinarian is no longer a rare occurrence reserved for emergencies; it is a routine part of maintaining the health and happiness of their beloved companions. This evolution highlights a broader societal recognition that animal welfare is intrinsically linked to human quality of life.</w:t>
      </w:r>
    </w:p>
    <w:p>
      <w:pPr>
        <w:pStyle w:val="BodyText"/>
      </w:pPr>
      <w:r>
        <w:t xml:space="preserve">Beyond individual pet care, the role of the Veterinarian in Vietnam Ho Chi Minh City is pivotal in public health. The city’s dense population creates a unique environment where zoonotic diseases—illnesses transmitted from animals to humans—pose significant risks. Rabies, leptospirosis, and avian influenza are not theoretical threats but real challenges that require vigilant monitoring and management.</w:t>
      </w:r>
    </w:p>
    <w:p>
      <w:pPr>
        <w:pStyle w:val="BodyText"/>
      </w:pPr>
      <w:r>
        <w:t xml:space="preserve">Veterinarians serve as the first line of defense in detecting outbreaks. Through surveillance networks established by both private practices and government agencies like the Department of Animal Health, Veterinarians collect data on animal populations, vaccination rates, and disease prevalence. In Vietnam Ho Chi Minh City, this work is critical. The high density of stray animals and wet markets creates potential vectors for disease transmission. Therefore, the Veterinarian acts as a bridge between animal health and human safety. Their efforts in organizing mass vaccination campaigns against rabies are particularly vital, protecting millions of residents from fatal diseases.</w:t>
      </w:r>
    </w:p>
    <w:bookmarkEnd w:id="21"/>
    <w:bookmarkStart w:id="22" w:name="regulatory-challenges-and-infrastructure"/>
    <w:p>
      <w:pPr>
        <w:pStyle w:val="Heading2"/>
      </w:pPr>
      <w:r>
        <w:t xml:space="preserve">Regulatory Challenges and Infrastructure</w:t>
      </w:r>
    </w:p>
    <w:p>
      <w:pPr>
        <w:pStyle w:val="FirstParagraph"/>
      </w:pPr>
      <w:r>
        <w:t xml:space="preserve">Despite the progress made, Veterinary services in Vietnam Ho Chi Minh City face significant challenges. One major issue is the lack of standardized regulation across all private clinics. While high-end facilities adhere to strict international protocols, numerous informal practices may lack proper equipment or trained personnel. This disparity can lead to inconsistent care and potential risks for animal patients.</w:t>
      </w:r>
    </w:p>
    <w:p>
      <w:pPr>
        <w:pStyle w:val="BodyText"/>
      </w:pPr>
      <w:r>
        <w:t xml:space="preserve">Furthermore, waste management remains a pressing concern. The disposal of medical waste from veterinary clinics requires specialized handling to prevent environmental contamination and the spread of pathogens. In Vietnam Ho Chi Minh City, where urban infrastructure is constantly evolving but often strained, ensuring that all Veterinarians comply with sanitary regulations is an ongoing battle for municipal authorities.</w:t>
      </w:r>
    </w:p>
    <w:bookmarkEnd w:id="22"/>
    <w:bookmarkStart w:id="23" w:name="the-future-of-veterinary-medicine"/>
    <w:p>
      <w:pPr>
        <w:pStyle w:val="Heading2"/>
      </w:pPr>
      <w:r>
        <w:t xml:space="preserve">The Future of Veterinary Medicine</w:t>
      </w:r>
    </w:p>
    <w:p>
      <w:pPr>
        <w:pStyle w:val="FirstParagraph"/>
      </w:pPr>
      <w:r>
        <w:t xml:space="preserve">Looking ahead, the future for the Veterinarian in Vietnam Ho Chi Minh City appears promising yet demanding. With increasing awareness of One Health principles—the idea that human, animal, and environmental health are interconnected—Veterinarians are gaining greater recognition as key stakeholders in public policy. Education is also improving; veterinary schools in Vietnam are upgrading their curricula to include more practical training and exposure to international standards.</w:t>
      </w:r>
    </w:p>
    <w:p>
      <w:pPr>
        <w:pStyle w:val="BodyText"/>
      </w:pPr>
      <w:r>
        <w:t xml:space="preserve">Moreover, technology is playing an increasingly important role. Telemedicine platforms are beginning to connect pet owners with Veterinarians for preliminary consultations, improving accessibility in a city known for its traffic congestion. Specialized fields such as oncology, cardiology, and orthopedics are expanding within Vietnam Ho Chi Minh City’s veterinary sector, offering hope for animals with complex health issues.</w:t>
      </w:r>
    </w:p>
    <w:bookmarkEnd w:id="23"/>
    <w:bookmarkStart w:id="24" w:name="conclusion"/>
    <w:p>
      <w:pPr>
        <w:pStyle w:val="Heading2"/>
      </w:pPr>
      <w:r>
        <w:t xml:space="preserve">Conclusion</w:t>
      </w:r>
    </w:p>
    <w:p>
      <w:pPr>
        <w:pStyle w:val="FirstParagraph"/>
      </w:pPr>
      <w:r>
        <w:t xml:space="preserve">In conclusion, the Veterinarian in Vietnam Ho Chi Minh City occupies a multifaceted role that extends far beyond treating sick animals. They are guardians of public health, advocates for animal welfare, and essential partners in maintaining the ecological balance of one of Asia’s most vibrant cities. As Vietnam Ho Chi Minh City continues to grow and modernize, the importance of robust Veterinary services will only increase. Recognizing and supporting this profession is not just a matter of compassion for animals but a necessity for the health and prosperity of its human inhabitants.</w:t>
      </w:r>
    </w:p>
    <w:p>
      <w:pPr>
        <w:pStyle w:val="BodyText"/>
      </w:pPr>
      <w:r>
        <w:t xml:space="preserve">The journey from rural agricultural support to urban healthcare specialist reflects the dynamic evolution of Vietnam Ho Chi Minh City itself. As we look to the future, it is imperative that policymakers, pet owners, and society at large continue to value and invest in the Veterinarian profession. By doing so, we ensure a healthier, safer, and more compassionate environment for all beings sharing our urban space in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Vietnam Ho Chi Minh City</dc:title>
  <dc:creator/>
  <dc:language>en</dc:language>
  <cp:keywords/>
  <dcterms:created xsi:type="dcterms:W3CDTF">2026-07-29T16:28:03Z</dcterms:created>
  <dcterms:modified xsi:type="dcterms:W3CDTF">2026-07-29T16:28:03Z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