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Videographer</w:t>
      </w:r>
      <w:r>
        <w:t xml:space="preserve"> </w:t>
      </w:r>
      <w:r>
        <w:t xml:space="preserve">in</w:t>
      </w:r>
      <w:r>
        <w:t xml:space="preserve"> </w:t>
      </w:r>
      <w:r>
        <w:t xml:space="preserve">India</w:t>
      </w:r>
      <w:r>
        <w:t xml:space="preserve"> </w:t>
      </w:r>
      <w:r>
        <w:t xml:space="preserve">Mumbai</w:t>
      </w:r>
    </w:p>
    <w:bookmarkStart w:id="26" w:name="X14ff9534448eec1940075f98317bf00f19f55b1"/>
    <w:p>
      <w:pPr>
        <w:pStyle w:val="Heading1"/>
      </w:pPr>
      <w:r>
        <w:t xml:space="preserve">The Lens of the City of Dreams: The Role of the Videographer in India Mumbai</w:t>
      </w:r>
    </w:p>
    <w:p>
      <w:pPr>
        <w:pStyle w:val="FirstParagraph"/>
      </w:pPr>
      <w:r>
        <w:t xml:space="preserve">In the vast, pulsating heart of South Asia lies a city that never sleeps, where ancient traditions collide with futuristic ambition. This is</w:t>
      </w:r>
      <w:r>
        <w:t xml:space="preserve"> </w:t>
      </w:r>
      <w:r>
        <w:rPr>
          <w:bCs/>
          <w:b/>
        </w:rPr>
        <w:t xml:space="preserve">Mumbai</w:t>
      </w:r>
      <w:r>
        <w:t xml:space="preserve">, widely known as "The City of Dreams." It is a metropolis defined by its contrasts: the serene sea faces against towering skyscrapers, the quiet lanes of heritage buildings against the chaotic energy of local trains, and the glitz of cinema against the grit of daily survival. Within this unique ecosystem operates a critical creative profession: The</w:t>
      </w:r>
      <w:r>
        <w:t xml:space="preserve"> </w:t>
      </w:r>
      <w:r>
        <w:t xml:space="preserve">Videographer</w:t>
      </w:r>
      <w:r>
        <w:t xml:space="preserve">. To understand Mumbai is to understand it through its visual narratives, and in modern India, no one captures these stories quite like the professional videographer.</w:t>
      </w:r>
    </w:p>
    <w:bookmarkStart w:id="20" w:name="the-cinematic-heritage-and-modern-demand"/>
    <w:p>
      <w:pPr>
        <w:pStyle w:val="Heading2"/>
      </w:pPr>
      <w:r>
        <w:t xml:space="preserve">The Cinematic Heritage and Modern Demand</w:t>
      </w:r>
    </w:p>
    <w:p>
      <w:pPr>
        <w:pStyle w:val="FirstParagraph"/>
      </w:pPr>
      <w:r>
        <w:t xml:space="preserve">Mumbai is not just a city; it is the capital of the Indian film industry, commonly known as Bollywood. For decades, this region has been synonymous with cinematic excellence. However, in recent years, the role of the videographer has transcended traditional filmmaking. While feature films require massive crews and elaborate setups, there is a burgeoning demand for independent videographers who can capture personal milestones and corporate narratives with agility and artistic flair.</w:t>
      </w:r>
    </w:p>
    <w:p>
      <w:pPr>
        <w:pStyle w:val="BodyText"/>
      </w:pPr>
      <w:r>
        <w:t xml:space="preserve">In</w:t>
      </w:r>
      <w:r>
        <w:t xml:space="preserve"> </w:t>
      </w:r>
      <w:r>
        <w:rPr>
          <w:bCs/>
          <w:b/>
        </w:rPr>
        <w:t xml:space="preserve">India Mumbai</w:t>
      </w:r>
      <w:r>
        <w:t xml:space="preserve">, the market for video content has exploded. From wedding ceremonies that are often treated as grand theatrical productions to corporate branding videos that need to compete on a global stage, the need for high-quality visual storytelling is insatiable. A skilled videographer in this city must possess more than just technical proficiency with cameras and editing software; they must possess a deep cultural intuition. They must understand the nuances of Indian emotions, the vibrancy of local festivals, and the sophisticated tastes of Mumbai’s elite clientele.</w:t>
      </w:r>
    </w:p>
    <w:bookmarkEnd w:id="20"/>
    <w:bookmarkStart w:id="21" w:name="the-unique-challenges-and-opportunities"/>
    <w:p>
      <w:pPr>
        <w:pStyle w:val="Heading2"/>
      </w:pPr>
      <w:r>
        <w:t xml:space="preserve">The Unique Challenges and Opportunities</w:t>
      </w:r>
    </w:p>
    <w:p>
      <w:pPr>
        <w:pStyle w:val="FirstParagraph"/>
      </w:pPr>
      <w:r>
        <w:t xml:space="preserve">The environment in which an India Mumbai videographer operates presents unique challenges that sharpen their craft. The city is dense, loud, and visually stimulating. Capturing a clean shot amidst the chaos of Gateway of India or Bandra-Worli Sea Link requires patience, skill, and often a team with specialized equipment for stabilizing shots in windy or crowded conditions.</w:t>
      </w:r>
    </w:p>
    <w:p>
      <w:pPr>
        <w:pStyle w:val="BodyText"/>
      </w:pPr>
      <w:r>
        <w:t xml:space="preserve">Furthermore, lighting in Mumbai can be unpredictable. The humidity affects equipment, and the intense monsoon rains can halt production entirely. A professional videographer must be an engineer as well as an artist, knowing how to protect gear while still capturing the dramatic beauty of a rain-soaked street scene. These constraints often lead to creative solutions that define the "Mumbai look"—raw, emotional, and incredibly vibrant.</w:t>
      </w:r>
    </w:p>
    <w:bookmarkEnd w:id="21"/>
    <w:bookmarkStart w:id="22" w:name="the-wedding-industry-a-visual-spectacle"/>
    <w:p>
      <w:pPr>
        <w:pStyle w:val="Heading2"/>
      </w:pPr>
      <w:r>
        <w:t xml:space="preserve">The Wedding Industry: A Visual Spectacle</w:t>
      </w:r>
    </w:p>
    <w:p>
      <w:pPr>
        <w:pStyle w:val="FirstParagraph"/>
      </w:pPr>
      <w:r>
        <w:t xml:space="preserve">Perhaps no sector better illustrates the importance of the videographer in this region than weddings. In India Mumbai, weddings are not merely ceremonies; they are multi-day festivals involving colors, music, dance, and elaborate rituals. The expectation is high for "cinematic" wedding videos that tell a love story rather than just documenting events.</w:t>
      </w:r>
    </w:p>
    <w:p>
      <w:pPr>
        <w:pStyle w:val="BodyText"/>
      </w:pPr>
      <w:r>
        <w:t xml:space="preserve">Videographers here often utilize drones to capture the grandeur of heritage hotels in South Mumbai or the bustling energy of suburban venues. They must be adept at capturing candid moments—the tearful eyes of the father, the joyous dance moves of friends, and the intricate details of jewelry and attire. The competition is fierce because every couple wants their special day to look like a Bollywood movie poster come to life. Consequently, videographers in</w:t>
      </w:r>
      <w:r>
        <w:t xml:space="preserve"> </w:t>
      </w:r>
      <w:r>
        <w:rPr>
          <w:bCs/>
          <w:b/>
        </w:rPr>
        <w:t xml:space="preserve">India Mumbai</w:t>
      </w:r>
      <w:r>
        <w:t xml:space="preserve"> </w:t>
      </w:r>
      <w:r>
        <w:t xml:space="preserve">are constantly innovating with new techniques in color grading, sound design, and narrative structure.</w:t>
      </w:r>
    </w:p>
    <w:bookmarkEnd w:id="22"/>
    <w:bookmarkStart w:id="23" w:name="X6f920354d7db1ea27fe650be13b9c73ee1c22bc"/>
    <w:p>
      <w:pPr>
        <w:pStyle w:val="Heading2"/>
      </w:pPr>
      <w:r>
        <w:t xml:space="preserve">The Rise of Digital Content and Social Media</w:t>
      </w:r>
    </w:p>
    <w:p>
      <w:pPr>
        <w:pStyle w:val="FirstParagraph"/>
      </w:pPr>
      <w:r>
        <w:t xml:space="preserve">The digital revolution has further empowered the profession of the videographer. With the rise of Instagram Reels, YouTube vlogs, and corporate LinkedIn content, there is a need for short-form video content that is punchy and engaging. In Mumbai’s startup hub in Lower Parel and BKC (Bandra Kurla Complex), videographers are increasingly hired to create brand stories.</w:t>
      </w:r>
    </w:p>
    <w:p>
      <w:pPr>
        <w:pStyle w:val="BodyText"/>
      </w:pPr>
      <w:r>
        <w:t xml:space="preserve">This shift requires a different skill set. The modern videographer must be quick, often editing footage on the go using mobile devices or laptops while still in the field. They must understand algorithms, hook retention, and visual trends. This democratization of video has allowed freelancers to thrive alongside large production houses, creating a diverse ecosystem where creativity can flourish at various budget levels.</w:t>
      </w:r>
    </w:p>
    <w:bookmarkEnd w:id="23"/>
    <w:bookmarkStart w:id="24" w:name="preserving-culture-through-modern-lenses"/>
    <w:p>
      <w:pPr>
        <w:pStyle w:val="Heading2"/>
      </w:pPr>
      <w:r>
        <w:t xml:space="preserve">Preserving Culture Through Modern Lenses</w:t>
      </w:r>
    </w:p>
    <w:p>
      <w:pPr>
        <w:pStyle w:val="FirstParagraph"/>
      </w:pPr>
      <w:r>
        <w:t xml:space="preserve">Beyond commerce and personal celebration, the videographer plays a crucial role in cultural preservation. Mumbai is home to Ganesha Chaturthi, Koli fishing communities, Parsi cuisine traditions, and street art scenes. Documentaries and mini-documentaries created by local videographers help preserve these fading aspects of heritage. In</w:t>
      </w:r>
      <w:r>
        <w:t xml:space="preserve"> </w:t>
      </w:r>
      <w:r>
        <w:rPr>
          <w:bCs/>
          <w:b/>
        </w:rPr>
        <w:t xml:space="preserve">India Mumbai</w:t>
      </w:r>
      <w:r>
        <w:t xml:space="preserve">, the videographer acts as a historian in real-time, recording the changing skyline and social fabric for future generations.</w:t>
      </w:r>
    </w:p>
    <w:bookmarkEnd w:id="24"/>
    <w:bookmarkStart w:id="25" w:name="conclusion"/>
    <w:p>
      <w:pPr>
        <w:pStyle w:val="Heading2"/>
      </w:pPr>
      <w:r>
        <w:t xml:space="preserve">Conclusion</w:t>
      </w:r>
    </w:p>
    <w:p>
      <w:pPr>
        <w:pStyle w:val="FirstParagraph"/>
      </w:pPr>
      <w:r>
        <w:t xml:space="preserve">To be a videographer in Mumbai is to be an observer of humanity at its most expressive. It is a role that demands resilience, creativity, and technical mastery. As Mumbai continues to evolve from a financial capital into a hub of digital innovation and global tourism, the value of visual storytelling only increases. The videographer does not just record images; they capture the soul of the city.</w:t>
      </w:r>
    </w:p>
    <w:p>
      <w:pPr>
        <w:pStyle w:val="BodyText"/>
      </w:pPr>
      <w:r>
        <w:t xml:space="preserve">Whether it is through an intimate documentary, a high-energy commercial, or a romantic wedding film, the professional videographer in</w:t>
      </w:r>
      <w:r>
        <w:t xml:space="preserve"> </w:t>
      </w:r>
      <w:r>
        <w:rPr>
          <w:bCs/>
          <w:b/>
        </w:rPr>
        <w:t xml:space="preserve">India Mumbai</w:t>
      </w:r>
      <w:r>
        <w:t xml:space="preserve"> </w:t>
      </w:r>
      <w:r>
        <w:t xml:space="preserve">serves as the bridge between memory and history. They remind us that while buildings may crumble and trends may fade, the stories of our lives—when captured with artistry—remain timeless. In this city of dreams, the lens is indeed mightier than the sword, for it shapes how we see ourselves and how we wish to be remembered.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Industry of the Videographer in India Mumbai</dc:title>
  <dc:creator/>
  <dc:language>en</dc:language>
  <cp:keywords/>
  <dcterms:created xsi:type="dcterms:W3CDTF">2026-07-29T02:47:40Z</dcterms:created>
  <dcterms:modified xsi:type="dcterms:W3CDTF">2026-07-29T02:47:40Z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