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Documentation: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Iraq,</w:t>
      </w:r>
      <w:r>
        <w:t xml:space="preserve"> </w:t>
      </w:r>
      <w:r>
        <w:t xml:space="preserve">Baghdad</w:t>
      </w:r>
    </w:p>
    <w:bookmarkStart w:id="26" w:name="X92c1da6e825d94acd7824d742c717c3a4fe7377"/>
    <w:p>
      <w:pPr>
        <w:pStyle w:val="Heading1"/>
      </w:pPr>
      <w:r>
        <w:t xml:space="preserve">The Art of Documentation: The Role of the Videographer in Iraq, Baghdad</w:t>
      </w:r>
    </w:p>
    <w:p>
      <w:pPr>
        <w:pStyle w:val="FirstParagraph"/>
      </w:pPr>
      <w:r>
        <w:t xml:space="preserve">In the complex and historically rich landscape of modern media production, few roles are as critical or as nuanced as that of the</w:t>
      </w:r>
      <w:r>
        <w:t xml:space="preserve"> </w:t>
      </w:r>
      <w:r>
        <w:rPr>
          <w:bCs/>
          <w:b/>
        </w:rPr>
        <w:t xml:space="preserve">Videographer</w:t>
      </w:r>
      <w:r>
        <w:t xml:space="preserve">. While often perceived merely as a technical operator behind a lens, this profession represents the bridge between raw reality and narrative truth. Nowhere is this role more vital, demanding, and culturally significant than in</w:t>
      </w:r>
      <w:r>
        <w:t xml:space="preserve"> </w:t>
      </w:r>
      <w:r>
        <w:rPr>
          <w:bCs/>
          <w:b/>
        </w:rPr>
        <w:t xml:space="preserve">Iraq Baghdad</w:t>
      </w:r>
      <w:r>
        <w:t xml:space="preserve">, a city that serves not only as the capital of Iraq but as one of the oldest continuously inhabited cities in the world. To understand the impact of a videographer in this specific context, one must explore the intersection of technical skill, cultural sensitivity, and historical preservation.</w:t>
      </w:r>
    </w:p>
    <w:bookmarkStart w:id="20" w:name="the-historical-weight-of-baghdad"/>
    <w:p>
      <w:pPr>
        <w:pStyle w:val="Heading2"/>
      </w:pPr>
      <w:r>
        <w:t xml:space="preserve">The Historical Weight of Baghdad</w:t>
      </w:r>
    </w:p>
    <w:p>
      <w:pPr>
        <w:pStyle w:val="FirstParagraph"/>
      </w:pPr>
      <w:r>
        <w:rPr>
          <w:bCs/>
          <w:b/>
        </w:rPr>
        <w:t xml:space="preserve">Iraq Baghdad</w:t>
      </w:r>
      <w:r>
        <w:t xml:space="preserve"> </w:t>
      </w:r>
      <w:r>
        <w:t xml:space="preserve">is a city layered with millennia of history. It was once the heart of the Islamic Golden Age, a global center for science, philosophy, and art. Today, it stands as a symbol of resilience and rebirth. For a</w:t>
      </w:r>
      <w:r>
        <w:t xml:space="preserve"> </w:t>
      </w:r>
      <w:r>
        <w:rPr>
          <w:bCs/>
          <w:b/>
        </w:rPr>
        <w:t xml:space="preserve">Videographer</w:t>
      </w:r>
      <w:r>
        <w:t xml:space="preserve">, filming in this environment is not simply about capturing high-definition visuals; it is about documenting the juxtaposition of ancient heritage with modern urban development. The visual narrative here includes the bustling streets along the Tigris River, the towering minarets of historic mosques, and the vibrant marketplaces where trade has occurred for centuries. Each frame captured by a professional must respect this deep historical context while highlighting contemporary life.</w:t>
      </w:r>
    </w:p>
    <w:p>
      <w:pPr>
        <w:pStyle w:val="BodyText"/>
      </w:pPr>
      <w:r>
        <w:t xml:space="preserve">The city is currently undergoing a renaissance. New infrastructure projects, cultural centers, and social movements are reshaping the public sphere. The</w:t>
      </w:r>
      <w:r>
        <w:t xml:space="preserve"> </w:t>
      </w:r>
      <w:r>
        <w:rPr>
          <w:bCs/>
          <w:b/>
        </w:rPr>
        <w:t xml:space="preserve">Videographer</w:t>
      </w:r>
      <w:r>
        <w:t xml:space="preserve"> </w:t>
      </w:r>
      <w:r>
        <w:t xml:space="preserve">plays an essential role in chronicling this transition. They document the stories of local entrepreneurs, artists, and everyday citizens who are defining what it means to live in modern Iraq Baghdad. Without their lens, these subtle but profound shifts might remain invisible to the wider world.</w:t>
      </w:r>
    </w:p>
    <w:bookmarkEnd w:id="20"/>
    <w:bookmarkStart w:id="21" w:name="X9d8620e0caae4de2e758f5f33c4fdbb40436c51"/>
    <w:p>
      <w:pPr>
        <w:pStyle w:val="Heading2"/>
      </w:pPr>
      <w:r>
        <w:t xml:space="preserve">Cultural Sensitivity and Ethical Storytelling</w:t>
      </w:r>
    </w:p>
    <w:p>
      <w:pPr>
        <w:pStyle w:val="FirstParagraph"/>
      </w:pPr>
      <w:r>
        <w:t xml:space="preserve">The primary challenge for a</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is navigating the intricate social fabric of Iraqi society. This region possesses deep-rooted traditions, religious sentiments, and communal values that dictate social interactions. A successful videographer must possess not just technical proficiency with cameras and lighting equipment, but also high emotional intelligence and cultural awareness.</w:t>
      </w:r>
    </w:p>
    <w:p>
      <w:pPr>
        <w:pStyle w:val="BodyText"/>
      </w:pPr>
      <w:r>
        <w:t xml:space="preserve">In many communities within</w:t>
      </w:r>
      <w:r>
        <w:t xml:space="preserve"> </w:t>
      </w:r>
      <w:r>
        <w:rPr>
          <w:bCs/>
          <w:b/>
        </w:rPr>
        <w:t xml:space="preserve">Iraq Baghdad</w:t>
      </w:r>
      <w:r>
        <w:t xml:space="preserve">, the presence of a camera can be intimidating or misinterpreted if not handled with respect. The</w:t>
      </w:r>
      <w:r>
        <w:t xml:space="preserve"> </w:t>
      </w:r>
      <w:r>
        <w:rPr>
          <w:bCs/>
          <w:b/>
        </w:rPr>
        <w:t xml:space="preserve">Videographer</w:t>
      </w:r>
      <w:r>
        <w:t xml:space="preserve"> </w:t>
      </w:r>
      <w:r>
        <w:t xml:space="preserve">must build trust with subjects, understanding when it is appropriate to film and how to approach individuals from different demographic groups. This involves respecting gender dynamics, religious observances, and local customs regarding privacy and hospitality. For instance, capturing footage in a traditional souk requires patience and the ability to blend into the background without being intrusive.</w:t>
      </w:r>
    </w:p>
    <w:p>
      <w:pPr>
        <w:pStyle w:val="BodyText"/>
      </w:pPr>
      <w:r>
        <w:t xml:space="preserve">Furthermore, storytelling in this context must avoid sensationalism or stereotypes that have historically plagued media portrayals of the Middle East. The</w:t>
      </w:r>
      <w:r>
        <w:t xml:space="preserve"> </w:t>
      </w:r>
      <w:r>
        <w:rPr>
          <w:bCs/>
          <w:b/>
        </w:rPr>
        <w:t xml:space="preserve">Videographer</w:t>
      </w:r>
      <w:r>
        <w:t xml:space="preserve"> </w:t>
      </w:r>
      <w:r>
        <w:t xml:space="preserve">has an ethical responsibility to present authentic, dignified, and nuanced representations of Iraqi life. This means focusing on human stories that transcend political narratives—showing the joy of family gatherings, the diligence of workers in construction or technology sectors, and the creativity found in local arts and cuisine.</w:t>
      </w:r>
    </w:p>
    <w:bookmarkEnd w:id="21"/>
    <w:bookmarkStart w:id="22" w:name="X7637615741526cfdea718f6577c8e31493cfb5c"/>
    <w:p>
      <w:pPr>
        <w:pStyle w:val="Heading2"/>
      </w:pPr>
      <w:r>
        <w:t xml:space="preserve">The Economic Catalyst: Corporate and Commercial Demand</w:t>
      </w:r>
    </w:p>
    <w:p>
      <w:pPr>
        <w:pStyle w:val="FirstParagraph"/>
      </w:pPr>
      <w:r>
        <w:t xml:space="preserve">Beyond documentary work, there is a booming demand for professional videography services within</w:t>
      </w:r>
      <w:r>
        <w:t xml:space="preserve"> </w:t>
      </w:r>
      <w:r>
        <w:rPr>
          <w:bCs/>
          <w:b/>
        </w:rPr>
        <w:t xml:space="preserve">Iraq Baghdad</w:t>
      </w:r>
      <w:r>
        <w:t xml:space="preserve">, driven by economic growth. As Iraq seeks to diversify its economy beyond oil, sectors such as tourism, real estate, hospitality, and retail are expanding. A modern hotel chain in Baghdad needs high-quality promotional videos to attract international guests. A construction firm developing new districts requires project documentation for stakeholders abroad.</w:t>
      </w:r>
    </w:p>
    <w:p>
      <w:pPr>
        <w:pStyle w:val="BodyText"/>
      </w:pPr>
      <w:r>
        <w:t xml:space="preserve">In these commercial contexts, the</w:t>
      </w:r>
      <w:r>
        <w:t xml:space="preserve"> </w:t>
      </w:r>
      <w:r>
        <w:rPr>
          <w:bCs/>
          <w:b/>
        </w:rPr>
        <w:t xml:space="preserve">Videographer</w:t>
      </w:r>
      <w:r>
        <w:t xml:space="preserve"> </w:t>
      </w:r>
      <w:r>
        <w:t xml:space="preserve">acts as a brand ambassador. Their work directly impacts business success by creating compelling visual assets that communicate professionalism and quality. The ability to produce cinematic drone shots of Baghdad’s skyline, coupled with intimate interviews with local experts, can significantly enhance a company’s market presence. This commercial demand creates jobs for not only videographers but also editors, sound technicians, and creative directors, contributing to the growth of Iraq's creative economy.</w:t>
      </w:r>
    </w:p>
    <w:bookmarkEnd w:id="22"/>
    <w:bookmarkStart w:id="23" w:name="technological-adaptation-and-innovation"/>
    <w:p>
      <w:pPr>
        <w:pStyle w:val="Heading2"/>
      </w:pPr>
      <w:r>
        <w:t xml:space="preserve">Technological Adaptation and Innovation</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is also evolving with technology. The rise of social media platforms has increased the need for short-form, mobile-friendly content. Videographers must now be adept at creating vertical videos for Instagram and TikTok, as well as long-form documentaries for YouTube or broadcast television.</w:t>
      </w:r>
    </w:p>
    <w:p>
      <w:pPr>
        <w:pStyle w:val="BodyText"/>
      </w:pPr>
      <w:r>
        <w:t xml:space="preserve">Innovation is visible in the streets of Baghdad through the use of drones to capture aerial perspectives of urban planning projects that were previously inaccessible. Additionally, virtual reality (VR) is beginning to emerge as a tool for preserving historical sites. A</w:t>
      </w:r>
      <w:r>
        <w:t xml:space="preserve"> </w:t>
      </w:r>
      <w:r>
        <w:rPr>
          <w:bCs/>
          <w:b/>
        </w:rPr>
        <w:t xml:space="preserve">Videographer</w:t>
      </w:r>
      <w:r>
        <w:t xml:space="preserve"> </w:t>
      </w:r>
      <w:r>
        <w:t xml:space="preserve">skilled in VR can create immersive experiences that allow users from around the world to virtually walk through ancient Babylon or explore the reconstructed historic quarters of Baghdad. This technological adoption positions Iraq Baghdad as a forward-looking hub while honoring its past.</w:t>
      </w:r>
    </w:p>
    <w:bookmarkEnd w:id="23"/>
    <w:bookmarkStart w:id="24" w:name="preservation-of-memory-and-identity"/>
    <w:p>
      <w:pPr>
        <w:pStyle w:val="Heading2"/>
      </w:pPr>
      <w:r>
        <w:t xml:space="preserve">Preservation of Memory and Identity</w:t>
      </w:r>
    </w:p>
    <w:p>
      <w:pPr>
        <w:pStyle w:val="FirstParagraph"/>
      </w:pPr>
      <w:r>
        <w:t xml:space="preserve">Perhaps the most profound aspect of videography in this region is its role in memory preservation.</w:t>
      </w:r>
      <w:r>
        <w:t xml:space="preserve"> </w:t>
      </w:r>
      <w:r>
        <w:rPr>
          <w:bCs/>
          <w:b/>
        </w:rPr>
        <w:t xml:space="preserve">Iraq Baghdad</w:t>
      </w:r>
      <w:r>
        <w:t xml:space="preserve">, like many places, has faced periods of conflict and instability that have altered or destroyed physical landscapes. Video footage serves as an archival record, preserving sites, events, and cultural practices for future generations.</w:t>
      </w:r>
    </w:p>
    <w:p>
      <w:pPr>
        <w:pStyle w:val="BodyText"/>
      </w:pPr>
      <w:r>
        <w:t xml:space="preserve">The</w:t>
      </w:r>
      <w:r>
        <w:t xml:space="preserve"> </w:t>
      </w:r>
      <w:r>
        <w:rPr>
          <w:bCs/>
          <w:b/>
        </w:rPr>
        <w:t xml:space="preserve">Videographer</w:t>
      </w:r>
      <w:r>
        <w:t xml:space="preserve"> </w:t>
      </w:r>
      <w:r>
        <w:t xml:space="preserve">becomes a historian in the making. By documenting weddings, religious festivals like Eid al-Fitr or Ashura (in appropriate contexts), traditional music performances, and daily street life in</w:t>
      </w:r>
      <w:r>
        <w:t xml:space="preserve"> </w:t>
      </w:r>
      <w:r>
        <w:rPr>
          <w:bCs/>
          <w:b/>
        </w:rPr>
        <w:t xml:space="preserve">Iraq Baghdad</w:t>
      </w:r>
      <w:r>
        <w:t xml:space="preserve">, they contribute to a collective visual archive. This archive is crucial for national identity, helping younger generations understand their heritage even as the city modernizes rapidly.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in</w:t>
      </w:r>
      <w:r>
        <w:t xml:space="preserve"> </w:t>
      </w:r>
      <w:r>
        <w:rPr>
          <w:bCs/>
          <w:b/>
        </w:rPr>
        <w:t xml:space="preserve">Iraq Baghdad</w:t>
      </w:r>
      <w:r>
        <w:t xml:space="preserve"> </w:t>
      </w:r>
      <w:r>
        <w:t xml:space="preserve">is far more than a technician; they are a storyteller, a cultural mediator, and an archivist. They operate at the intersection of art and necessity, capturing the dynamic spirit of one of the world’s most significant cities. Through their lens, audiences around the globe gain access to the resilience, beauty, and complexity of Iraqi life.</w:t>
      </w:r>
    </w:p>
    <w:p>
      <w:pPr>
        <w:pStyle w:val="BodyText"/>
      </w:pPr>
      <w:r>
        <w:t xml:space="preserve">As</w:t>
      </w:r>
      <w:r>
        <w:t xml:space="preserve"> </w:t>
      </w:r>
      <w:r>
        <w:rPr>
          <w:bCs/>
          <w:b/>
        </w:rPr>
        <w:t xml:space="preserve">Iraq Baghdad</w:t>
      </w:r>
      <w:r>
        <w:t xml:space="preserve"> </w:t>
      </w:r>
      <w:r>
        <w:t xml:space="preserve">continues to navigate its path toward development and global engagement, the demand for skilled visual storytellers will only grow. The work of these videographers ensures that while history is written in books, it is truly felt through images. They provide a window into the soul of the city, challenging stereotypes and fostering understanding. In doing so, they affirm that every frame tells a story worth seeing, and in</w:t>
      </w:r>
      <w:r>
        <w:t xml:space="preserve"> </w:t>
      </w:r>
      <w:r>
        <w:rPr>
          <w:bCs/>
          <w:b/>
        </w:rPr>
        <w:t xml:space="preserve">Iraq Baghdad</w:t>
      </w:r>
      <w:r>
        <w:t xml:space="preserve">, those stories are as rich and enduring as the stones upon which the city stands.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Documentation: The Role of the Videographer in Iraq, Baghdad</dc:title>
  <dc:creator/>
  <dc:language>en</dc:language>
  <cp:keywords/>
  <dcterms:created xsi:type="dcterms:W3CDTF">2026-07-29T18:36:10Z</dcterms:created>
  <dcterms:modified xsi:type="dcterms:W3CDTF">2026-07-29T18:36:10Z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