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Visual</w:t>
      </w:r>
      <w:r>
        <w:t xml:space="preserve"> </w:t>
      </w:r>
      <w:r>
        <w:t xml:space="preserve">Storytelling:</w:t>
      </w:r>
      <w:r>
        <w:t xml:space="preserve"> </w:t>
      </w:r>
      <w:r>
        <w:t xml:space="preserve">The</w:t>
      </w:r>
      <w:r>
        <w:t xml:space="preserve"> </w:t>
      </w:r>
      <w:r>
        <w:t xml:space="preserve">Strategic</w:t>
      </w:r>
      <w:r>
        <w:t xml:space="preserve"> </w:t>
      </w:r>
      <w:r>
        <w:t xml:space="preserve">Importance</w:t>
      </w:r>
      <w:r>
        <w:t xml:space="preserve"> </w:t>
      </w:r>
      <w:r>
        <w:t xml:space="preserve">of</w:t>
      </w:r>
      <w:r>
        <w:t xml:space="preserve"> </w:t>
      </w:r>
      <w:r>
        <w:t xml:space="preserve">a</w:t>
      </w:r>
      <w:r>
        <w:t xml:space="preserve"> </w:t>
      </w:r>
      <w:r>
        <w:t xml:space="preserve">Videographer</w:t>
      </w:r>
      <w:r>
        <w:t xml:space="preserve"> </w:t>
      </w:r>
      <w:r>
        <w:t xml:space="preserve">in</w:t>
      </w:r>
      <w:r>
        <w:t xml:space="preserve"> </w:t>
      </w:r>
      <w:r>
        <w:t xml:space="preserve">Morocco,</w:t>
      </w:r>
      <w:r>
        <w:t xml:space="preserve"> </w:t>
      </w:r>
      <w:r>
        <w:t xml:space="preserve">Casablanca</w:t>
      </w:r>
    </w:p>
    <w:bookmarkStart w:id="25" w:name="X0353811da99e3db405b338d87b2443bea946c04"/>
    <w:p>
      <w:pPr>
        <w:pStyle w:val="Heading1"/>
      </w:pPr>
      <w:r>
        <w:t xml:space="preserve">The Art of Visual Storytelling: The Strategic Importance of a Videographer in Morocco, Casablanca</w:t>
      </w:r>
    </w:p>
    <w:p>
      <w:pPr>
        <w:pStyle w:val="FirstParagraph"/>
      </w:pPr>
      <w:r>
        <w:t xml:space="preserve">In the contemporary global marketplace, visual media has transcended mere documentation to become the primary vehicle for communication, branding, and cultural preservation. Nowhere is this transformation more palpable than in Morocco’s economic and cultural capital: Casablanca. As a city that stands at the intersection of ancient tradition and hyper-modern ambition, Casablanca requires a nuanced approach to visual content creation. This is where the professional</w:t>
      </w:r>
      <w:r>
        <w:t xml:space="preserve"> </w:t>
      </w:r>
      <w:r>
        <w:rPr>
          <w:bCs/>
          <w:b/>
        </w:rPr>
        <w:t xml:space="preserve">Videographer</w:t>
      </w:r>
      <w:r>
        <w:t xml:space="preserve"> </w:t>
      </w:r>
      <w:r>
        <w:t xml:space="preserve">emerges not just as a technical operator, but as an essential strategic partner for businesses, organizations, and creatives operating in Morocco.</w:t>
      </w:r>
    </w:p>
    <w:bookmarkStart w:id="20" w:name="Xd0d68c053b8910f389e733f548a856b38eb851d"/>
    <w:p>
      <w:pPr>
        <w:pStyle w:val="Heading2"/>
      </w:pPr>
      <w:r>
        <w:t xml:space="preserve">The Unique Visual Landscape of Casablanca</w:t>
      </w:r>
    </w:p>
    <w:p>
      <w:pPr>
        <w:pStyle w:val="FirstParagraph"/>
      </w:pPr>
      <w:r>
        <w:t xml:space="preserve">To understand the value of hiring a skilled videographer in this region, one must first appreciate the complex tapestry that constitutes</w:t>
      </w:r>
      <w:r>
        <w:t xml:space="preserve"> </w:t>
      </w:r>
      <w:r>
        <w:rPr>
          <w:bCs/>
          <w:b/>
        </w:rPr>
        <w:t xml:space="preserve">Morocco Casablanca</w:t>
      </w:r>
      <w:r>
        <w:t xml:space="preserve">. Unlike the serene, desert-bound aesthetic often associated with Marrakech or Sahara-focused tourism, Casablanca is defined by its dynamism. It is the commercial heart of North Africa, characterized by towering skyscrapers like the Tour Part-Dieu juxtaposed against the intricate tile work of traditional medinas and bustling port areas. The lighting conditions vary drastically from street level to high-rise offices; the noise levels are intense; and the cultural rhythms are fast-paced.</w:t>
      </w:r>
    </w:p>
    <w:p>
      <w:pPr>
        <w:pStyle w:val="BodyText"/>
      </w:pPr>
      <w:r>
        <w:t xml:space="preserve">A generic production approach fails in this environment. A local</w:t>
      </w:r>
      <w:r>
        <w:t xml:space="preserve"> </w:t>
      </w:r>
      <w:r>
        <w:rPr>
          <w:bCs/>
          <w:b/>
        </w:rPr>
        <w:t xml:space="preserve">Videographer</w:t>
      </w:r>
      <w:r>
        <w:t xml:space="preserve"> </w:t>
      </w:r>
      <w:r>
        <w:t xml:space="preserve">understands that capturing the essence of Casablanca requires more than just high-resolution cameras. It demands an intuitive understanding of how light interacts with glass facades, how to navigate crowded souks without disrupting the natural flow, and how to frame shots that respect local sensitivities while remaining globally appealing. The videographer becomes a cultural translator, ensuring that every frame resonates with both international audiences and local viewers.</w:t>
      </w:r>
    </w:p>
    <w:bookmarkEnd w:id="20"/>
    <w:bookmarkStart w:id="21" w:name="corporate-identity-and-brand-narrative"/>
    <w:p>
      <w:pPr>
        <w:pStyle w:val="Heading2"/>
      </w:pPr>
      <w:r>
        <w:t xml:space="preserve">Corporate Identity and Brand Narrative</w:t>
      </w:r>
    </w:p>
    <w:p>
      <w:pPr>
        <w:pStyle w:val="FirstParagraph"/>
      </w:pPr>
      <w:r>
        <w:t xml:space="preserve">Casablanca is home to numerous multinational corporations, startups, and indigenous enterprises vying for market share. In such a competitive landscape, corporate video production is no longer optional; it is imperative. However, the role of the</w:t>
      </w:r>
      <w:r>
        <w:t xml:space="preserve"> </w:t>
      </w:r>
      <w:r>
        <w:rPr>
          <w:bCs/>
          <w:b/>
        </w:rPr>
        <w:t xml:space="preserve">Videographer</w:t>
      </w:r>
      <w:r>
        <w:t xml:space="preserve"> </w:t>
      </w:r>
      <w:r>
        <w:t xml:space="preserve">extends beyond simply filming boardroom interviews or product showcases. It involves crafting a narrative that aligns with the corporate identity while respecting Moroccan business etiquette.</w:t>
      </w:r>
    </w:p>
    <w:p>
      <w:pPr>
        <w:pStyle w:val="BodyText"/>
      </w:pPr>
      <w:r>
        <w:t xml:space="preserve">In</w:t>
      </w:r>
      <w:r>
        <w:t xml:space="preserve"> </w:t>
      </w:r>
      <w:r>
        <w:rPr>
          <w:bCs/>
          <w:b/>
        </w:rPr>
        <w:t xml:space="preserve">Morocco Casablanca</w:t>
      </w:r>
      <w:r>
        <w:t xml:space="preserve">, business relationships are built on trust and personal connection. A professional videographer knows how to capture these human elements. They can document the collaborative spirit of a team meeting in the Ain Diab district or highlight the craftsmanship behind a local artisanal product being exported globally. By focusing on storytelling rather than just technical specifications, the videographer helps brands humanize themselves. Whether it is for internal communications, investor presentations, or marketing campaigns, a well-produced video can convey professionalism and reliability far more effectively than text-heavy brochures.</w:t>
      </w:r>
    </w:p>
    <w:bookmarkEnd w:id="21"/>
    <w:bookmarkStart w:id="22" w:name="tourism-and-cultural-promotion"/>
    <w:p>
      <w:pPr>
        <w:pStyle w:val="Heading2"/>
      </w:pPr>
      <w:r>
        <w:t xml:space="preserve">Tourism and Cultural Promotion</w:t>
      </w:r>
    </w:p>
    <w:p>
      <w:pPr>
        <w:pStyle w:val="FirstParagraph"/>
      </w:pPr>
      <w:r>
        <w:t xml:space="preserve">While Casablanca may not be the first destination that comes to mind for tourists seeking historical ruins, it is rapidly becoming a hub for business tourism, cinema festivals (such as the FIDMars), and cultural exchange. The potential for promoting this aspect of</w:t>
      </w:r>
      <w:r>
        <w:t xml:space="preserve"> </w:t>
      </w:r>
      <w:r>
        <w:rPr>
          <w:bCs/>
          <w:b/>
        </w:rPr>
        <w:t xml:space="preserve">Morocco Casablanca</w:t>
      </w:r>
      <w:r>
        <w:t xml:space="preserve"> </w:t>
      </w:r>
      <w:r>
        <w:t xml:space="preserve">is vast. A talented</w:t>
      </w:r>
      <w:r>
        <w:t xml:space="preserve"> </w:t>
      </w:r>
      <w:r>
        <w:rPr>
          <w:bCs/>
          <w:b/>
        </w:rPr>
        <w:t xml:space="preserve">Videographer</w:t>
      </w:r>
      <w:r>
        <w:t xml:space="preserve"> </w:t>
      </w:r>
      <w:r>
        <w:t xml:space="preserve">plays a crucial role in shaping the city's image on the global stage.</w:t>
      </w:r>
    </w:p>
    <w:p>
      <w:pPr>
        <w:pStyle w:val="BodyText"/>
      </w:pPr>
      <w:r>
        <w:t xml:space="preserve">Tourism videos must capture the vibrancy of places like the Great Mosque of Hassan II, where waves crash against marble floors, or the vibrant nightlife in neighborhoods like Maarif. The videographer’s job is to curate these experiences into cohesive narratives that invite exploration. They must balance aesthetic beauty with authenticity. For instance, capturing the morning coffee rituals in a local café alongside the evening jazz scenes in modern clubs provides a holistic view of city life. This multifaceted portrayal attracts a diverse range of visitors and investors, positioning</w:t>
      </w:r>
      <w:r>
        <w:t xml:space="preserve"> </w:t>
      </w:r>
      <w:r>
        <w:rPr>
          <w:bCs/>
          <w:b/>
        </w:rPr>
        <w:t xml:space="preserve">Morocco Casablanca</w:t>
      </w:r>
      <w:r>
        <w:t xml:space="preserve"> </w:t>
      </w:r>
      <w:r>
        <w:t xml:space="preserve">as a versatile destination.</w:t>
      </w:r>
    </w:p>
    <w:bookmarkEnd w:id="22"/>
    <w:bookmarkStart w:id="23" w:name="the-technical-and-logistical-advantage"/>
    <w:p>
      <w:pPr>
        <w:pStyle w:val="Heading2"/>
      </w:pPr>
      <w:r>
        <w:t xml:space="preserve">The Technical and Logistical Advantage</w:t>
      </w:r>
    </w:p>
    <w:p>
      <w:pPr>
        <w:pStyle w:val="FirstParagraph"/>
      </w:pPr>
      <w:r>
        <w:t xml:space="preserve">Beyond storytelling, the practical expertise offered by a local videographer is invaluable. Production in</w:t>
      </w:r>
      <w:r>
        <w:t xml:space="preserve"> </w:t>
      </w:r>
      <w:r>
        <w:rPr>
          <w:bCs/>
          <w:b/>
        </w:rPr>
        <w:t xml:space="preserve">Morocco Casablanca</w:t>
      </w:r>
      <w:r>
        <w:t xml:space="preserve"> </w:t>
      </w:r>
      <w:r>
        <w:t xml:space="preserve">involves navigating specific logistical challenges. These include securing filming permits for public spaces, managing permissions for drone shots near airports or sensitive infrastructure, and dealing with variable power supplies in older buildings. A professional videographer brings not only camera equipment but also knowledge of local regulations and networks.</w:t>
      </w:r>
    </w:p>
    <w:p>
      <w:pPr>
        <w:pStyle w:val="BodyText"/>
      </w:pPr>
      <w:r>
        <w:t xml:space="preserve">Furthermore, the technical demands of modern video production are high. 4K resolution, HDR (High Dynamic Range) color grading, and immersive audio recording are now standard expectations. A dedicated</w:t>
      </w:r>
      <w:r>
        <w:t xml:space="preserve"> </w:t>
      </w:r>
      <w:r>
        <w:rPr>
          <w:bCs/>
          <w:b/>
        </w:rPr>
        <w:t xml:space="preserve">Videographer</w:t>
      </w:r>
      <w:r>
        <w:t xml:space="preserve"> </w:t>
      </w:r>
      <w:r>
        <w:t xml:space="preserve">ensures that these technical standards are met without compromising the artistic vision. They possess the skills to stabilize shaky footage in crowded areas, use lighting equipment to overcome harsh midday sun or dim interior lighting, and edit videos in post-production with color grading that reflects the warm, golden hues typical of Moroccan sunlight.</w:t>
      </w:r>
    </w:p>
    <w:bookmarkEnd w:id="23"/>
    <w:bookmarkStart w:id="24" w:name="conclusion-a-strategic-investment"/>
    <w:p>
      <w:pPr>
        <w:pStyle w:val="Heading2"/>
      </w:pPr>
      <w:r>
        <w:t xml:space="preserve">Conclusion: A Strategic Investment</w:t>
      </w:r>
    </w:p>
    <w:p>
      <w:pPr>
        <w:pStyle w:val="FirstParagraph"/>
      </w:pPr>
      <w:r>
        <w:t xml:space="preserve">In conclusion, the role of a</w:t>
      </w:r>
      <w:r>
        <w:t xml:space="preserve"> </w:t>
      </w:r>
      <w:r>
        <w:rPr>
          <w:bCs/>
          <w:b/>
        </w:rPr>
        <w:t xml:space="preserve">Videographer</w:t>
      </w:r>
      <w:r>
        <w:t xml:space="preserve"> </w:t>
      </w:r>
      <w:r>
        <w:t xml:space="preserve">in</w:t>
      </w:r>
      <w:r>
        <w:t xml:space="preserve"> </w:t>
      </w:r>
      <w:r>
        <w:rPr>
          <w:bCs/>
          <w:b/>
        </w:rPr>
        <w:t xml:space="preserve">Morocco Casablanca</w:t>
      </w:r>
      <w:r>
        <w:t xml:space="preserve"> </w:t>
      </w:r>
      <w:r>
        <w:t xml:space="preserve">is multifaceted and critical for success in today’s visual economy. Whether serving corporate entities seeking to enhance their brand identity, tourism boards aiming to promote cultural heritage, or independent artists looking to document urban life, the videographer serves as the lens through which reality is interpreted and shared.</w:t>
      </w:r>
    </w:p>
    <w:p>
      <w:pPr>
        <w:pStyle w:val="BodyText"/>
      </w:pPr>
      <w:r>
        <w:t xml:space="preserve">The unique blend of tradition and modernity in Casablanca demands a creator who can navigate this duality with grace and technical prowess. Investing in professional video production is not merely an expense; it is an investment in communication. It allows entities to tell their stories with clarity, emotion, and precision. In a city that never stops moving, the</w:t>
      </w:r>
      <w:r>
        <w:t xml:space="preserve"> </w:t>
      </w:r>
      <w:r>
        <w:rPr>
          <w:bCs/>
          <w:b/>
        </w:rPr>
        <w:t xml:space="preserve">Videographer</w:t>
      </w:r>
      <w:r>
        <w:t xml:space="preserve"> </w:t>
      </w:r>
      <w:r>
        <w:t xml:space="preserve">provides the stillness needed to capture meaning, ensuring that the vibrant spirit of</w:t>
      </w:r>
      <w:r>
        <w:t xml:space="preserve"> </w:t>
      </w:r>
      <w:r>
        <w:rPr>
          <w:bCs/>
          <w:b/>
        </w:rPr>
        <w:t xml:space="preserve">Morocco Casablanca</w:t>
      </w:r>
      <w:r>
        <w:t xml:space="preserve"> </w:t>
      </w:r>
      <w:r>
        <w:t xml:space="preserve">is preserved and projected for the world to see.</w:t>
      </w:r>
    </w:p>
    <w:p>
      <w:pPr>
        <w:pStyle w:val="BlockText"/>
      </w:pPr>
      <w:r>
        <w:t xml:space="preserve">"A videographer does not just record events; they interpret emotions and translate culture into visual language. In Casablanca, this translation is key to bridging the gap between local heritage and global ambition."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Visual Storytelling: The Strategic Importance of a Videographer in Morocco, Casablanca</dc:title>
  <dc:creator/>
  <cp:keywords/>
  <dcterms:created xsi:type="dcterms:W3CDTF">2026-07-29T08:53:17Z</dcterms:created>
  <dcterms:modified xsi:type="dcterms:W3CDTF">2026-07-29T08:53:17Z</dcterms:modified>
</cp:coreProperties>
</file>

<file path=docProps/custom.xml><?xml version="1.0" encoding="utf-8"?>
<Properties xmlns="http://schemas.openxmlformats.org/officeDocument/2006/custom-properties" xmlns:vt="http://schemas.openxmlformats.org/officeDocument/2006/docPropsVTypes"/>
</file>