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Utility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the-cinematic-voice-of-the-city-of-sails"/>
    <w:p>
      <w:pPr>
        <w:pStyle w:val="Heading1"/>
      </w:pPr>
      <w:r>
        <w:t xml:space="preserve">The Cinematic Voice of the City of Sails</w:t>
      </w:r>
    </w:p>
    <w:p>
      <w:pPr>
        <w:pStyle w:val="FirstParagraph"/>
      </w:pPr>
      <w:r>
        <w:t xml:space="preserve">An Essay on the Role and Impact of the</w:t>
      </w:r>
      <w:r>
        <w:t xml:space="preserve"> </w:t>
      </w:r>
      <w:r>
        <w:rPr>
          <w:bCs/>
          <w:b/>
        </w:rPr>
        <w:t xml:space="preserve">Videographer</w:t>
      </w:r>
      <w:r>
        <w:br/>
      </w:r>
      <w:r>
        <w:t xml:space="preserve">In</w:t>
      </w:r>
      <w:r>
        <w:t xml:space="preserve"> </w:t>
      </w:r>
      <w:r>
        <w:rPr>
          <w:bCs/>
          <w:b/>
        </w:rPr>
        <w:t xml:space="preserve">New Zealand Auckland</w:t>
      </w:r>
    </w:p>
    <w:bookmarkStart w:id="20" w:name="X95183ad6dd7b356bb126247814a8befd8209dc7"/>
    <w:p>
      <w:pPr>
        <w:pStyle w:val="Heading2"/>
      </w:pPr>
      <w:r>
        <w:t xml:space="preserve">The Visual Tapestry of a Modern Metropolis</w:t>
      </w:r>
    </w:p>
    <w:p>
      <w:pPr>
        <w:pStyle w:val="FirstParagraph"/>
      </w:pPr>
      <w:r>
        <w:t xml:space="preserve">In the contemporary era, visual storytelling has transcended mere documentation to become a fundamental pillar of cultural expression, commercial strategy, and personal legacy. At the heart of this narrative revolution stands the</w:t>
      </w:r>
      <w:r>
        <w:t xml:space="preserve"> </w:t>
      </w:r>
      <w:r>
        <w:rPr>
          <w:bCs/>
          <w:b/>
        </w:rPr>
        <w:t xml:space="preserve">Videographer</w:t>
      </w:r>
      <w:r>
        <w:t xml:space="preserve">, an artist who wields technology to capture light, movement, and emotion. Nowhere is this role more vital or visually demanding than in</w:t>
      </w:r>
      <w:r>
        <w:t xml:space="preserve"> </w:t>
      </w:r>
      <w:r>
        <w:rPr>
          <w:bCs/>
          <w:b/>
        </w:rPr>
        <w:t xml:space="preserve">New Zealand Auckland</w:t>
      </w:r>
      <w:r>
        <w:t xml:space="preserve">. As the largest city in New Zealand, often referred to as "The City of Sails" due to its impressive harbor filled with masts and yachts, Auckland offers a unique backdrop that challenges and inspires those behind the camera. The interplay between urban architecture, natural beauty creates a dynamic canvas where every frame can tell a distinct story.</w:t>
      </w:r>
    </w:p>
    <w:bookmarkEnd w:id="20"/>
    <w:bookmarkStart w:id="21" w:name="the-unique-geographical-palette"/>
    <w:p>
      <w:pPr>
        <w:pStyle w:val="Heading2"/>
      </w:pPr>
      <w:r>
        <w:t xml:space="preserve">The Unique Geographical Palette</w:t>
      </w:r>
    </w:p>
    <w:p>
      <w:pPr>
        <w:pStyle w:val="FirstParagraph"/>
      </w:pPr>
      <w:r>
        <w:t xml:space="preserve">Auckland's geography is its greatest gift to any</w:t>
      </w:r>
      <w:r>
        <w:t xml:space="preserve"> </w:t>
      </w:r>
      <w:r>
        <w:rPr>
          <w:bCs/>
          <w:b/>
        </w:rPr>
        <w:t xml:space="preserve">Videographer</w:t>
      </w:r>
      <w:r>
        <w:t xml:space="preserve">. Unlike many other global metropolises that are flat or landlocked, Auckland is defined by its volcanic cones and dual harbors. For a</w:t>
      </w:r>
      <w:r>
        <w:t xml:space="preserve"> </w:t>
      </w:r>
      <w:r>
        <w:rPr>
          <w:bCs/>
          <w:b/>
        </w:rPr>
        <w:t xml:space="preserve">Videographer</w:t>
      </w:r>
      <w:r>
        <w:t xml:space="preserve">, this topography offers unparalleled variety within a compact urban footprint. A shoot can begin in the bustling streets of Queen Street, move to the serene waters of Viaduct Harbour, ascend one of the city's many volcanic peaks such as Mount Eden or One Tree Hill, and conclude with a sunset over Rangitoto Island. This diversity allows for rapid transitions in mood and setting.</w:t>
      </w:r>
    </w:p>
    <w:p>
      <w:pPr>
        <w:pStyle w:val="BodyText"/>
      </w:pPr>
      <w:r>
        <w:t xml:space="preserve">The</w:t>
      </w:r>
      <w:r>
        <w:t xml:space="preserve"> </w:t>
      </w:r>
      <w:r>
        <w:rPr>
          <w:bCs/>
          <w:b/>
        </w:rPr>
        <w:t xml:space="preserve">Videographer</w:t>
      </w:r>
      <w:r>
        <w:t xml:space="preserve"> </w:t>
      </w:r>
      <w:r>
        <w:t xml:space="preserve">operating in this region must be adept at handling variable lighting conditions. The interplay of sunlight filtering through the canopy of native trees against the glass facades of skyscrapers creates high-contrast environments that require technical mastery. Furthermore, the changing weather patterns typical of a maritime climate mean that a</w:t>
      </w:r>
      <w:r>
        <w:t xml:space="preserve"> </w:t>
      </w:r>
      <w:r>
        <w:rPr>
          <w:bCs/>
          <w:b/>
        </w:rPr>
        <w:t xml:space="preserve">Videographer</w:t>
      </w:r>
      <w:r>
        <w:t xml:space="preserve"> </w:t>
      </w:r>
      <w:r>
        <w:t xml:space="preserve">must be prepared to capture both moody, overcast tones—which are often sought after in cinematic dramas for their dramatic weight—and bright, vibrant daylight shots that highlight the lush greenery surrounding the city.</w:t>
      </w:r>
    </w:p>
    <w:bookmarkEnd w:id="21"/>
    <w:bookmarkStart w:id="22" w:name="X7f3def63b153fc2fdd00a405dff993c68a3c4d6"/>
    <w:p>
      <w:pPr>
        <w:pStyle w:val="Heading2"/>
      </w:pPr>
      <w:r>
        <w:t xml:space="preserve">The Commercial Imperative and Brand Storytelling</w:t>
      </w:r>
    </w:p>
    <w:p>
      <w:pPr>
        <w:pStyle w:val="FirstParagraph"/>
      </w:pPr>
      <w:r>
        <w:t xml:space="preserve">Beyond artistic expression, the role of the</w:t>
      </w:r>
      <w:r>
        <w:t xml:space="preserve"> </w:t>
      </w:r>
      <w:r>
        <w:rPr>
          <w:bCs/>
          <w:b/>
        </w:rPr>
        <w:t xml:space="preserve">Videographer</w:t>
      </w:r>
      <w:r>
        <w:t xml:space="preserve"> </w:t>
      </w:r>
      <w:r>
        <w:t xml:space="preserve">in</w:t>
      </w:r>
      <w:r>
        <w:t xml:space="preserve"> </w:t>
      </w:r>
      <w:r>
        <w:rPr>
          <w:bCs/>
          <w:b/>
        </w:rPr>
        <w:t xml:space="preserve">New Zealand Auckland</w:t>
      </w:r>
      <w:r>
        <w:t xml:space="preserve"> </w:t>
      </w:r>
      <w:r>
        <w:t xml:space="preserve">is deeply embedded in the local economy. Auckland serves as New Zealand’s primary economic hub, hosting a significant portion of corporate headquarters, creative agencies, and startups. In this competitive business environment companies must differentiate themselves through compelling brand narratives. This is where the professional</w:t>
      </w:r>
      <w:r>
        <w:t xml:space="preserve"> </w:t>
      </w:r>
      <w:r>
        <w:rPr>
          <w:bCs/>
          <w:b/>
        </w:rPr>
        <w:t xml:space="preserve">Videographer</w:t>
      </w:r>
      <w:r>
        <w:t xml:space="preserve"> </w:t>
      </w:r>
      <w:r>
        <w:t xml:space="preserve">steps in.</w:t>
      </w:r>
    </w:p>
    <w:p>
      <w:pPr>
        <w:pStyle w:val="BodyText"/>
      </w:pPr>
      <w:r>
        <w:t xml:space="preserve">Auckland businesses utilize video content for marketing campaigns, internal communications, real estate presentations, and product launches. The modern consumer engages with video content more than any other medium; thus, a high-quality production is no longer optional but essential. A</w:t>
      </w:r>
      <w:r>
        <w:t xml:space="preserve"> </w:t>
      </w:r>
      <w:r>
        <w:rPr>
          <w:bCs/>
          <w:b/>
        </w:rPr>
        <w:t xml:space="preserve">Videographer</w:t>
      </w:r>
      <w:r>
        <w:t xml:space="preserve"> </w:t>
      </w:r>
      <w:r>
        <w:t xml:space="preserve">in Auckland must understand not only camera mechanics but also the psychological nuances of advertising. They must capture the energy of the city to reflect corporate ambition, or utilize slower, more intimate shots to convey heritage and trust. The ability to translate a brand's ethos into visual language is what separates a competent</w:t>
      </w:r>
      <w:r>
        <w:t xml:space="preserve"> </w:t>
      </w:r>
      <w:r>
        <w:rPr>
          <w:bCs/>
          <w:b/>
        </w:rPr>
        <w:t xml:space="preserve">Videographer</w:t>
      </w:r>
      <w:r>
        <w:t xml:space="preserve"> </w:t>
      </w:r>
      <w:r>
        <w:t xml:space="preserve">from an exceptional one in this market.</w:t>
      </w:r>
    </w:p>
    <w:bookmarkEnd w:id="22"/>
    <w:bookmarkStart w:id="23" w:name="X6331546e8636001828da2ed92f840720a2680b3"/>
    <w:p>
      <w:pPr>
        <w:pStyle w:val="Heading2"/>
      </w:pPr>
      <w:r>
        <w:t xml:space="preserve">Cultural Representation and Indigenous Narratives</w:t>
      </w:r>
    </w:p>
    <w:p>
      <w:pPr>
        <w:pStyle w:val="FirstParagraph"/>
      </w:pPr>
      <w:r>
        <w:t xml:space="preserve">A significant aspect of working as a</w:t>
      </w:r>
      <w:r>
        <w:t xml:space="preserve"> </w:t>
      </w:r>
      <w:r>
        <w:rPr>
          <w:bCs/>
          <w:b/>
        </w:rPr>
        <w:t xml:space="preserve">Videographer</w:t>
      </w:r>
      <w:r>
        <w:t xml:space="preserve"> </w:t>
      </w:r>
      <w:r>
        <w:t xml:space="preserve">in Auckland involves navigating and respecting the cultural landscape of Aotearoa (New Zealand). Auckland is home to one of the largest Polynesian populations in the world, particularly Māori and Pasifika communities. The</w:t>
      </w:r>
      <w:r>
        <w:t xml:space="preserve"> </w:t>
      </w:r>
      <w:r>
        <w:rPr>
          <w:bCs/>
          <w:b/>
        </w:rPr>
        <w:t xml:space="preserve">Videographer</w:t>
      </w:r>
      <w:r>
        <w:t xml:space="preserve"> </w:t>
      </w:r>
      <w:r>
        <w:t xml:space="preserve">plays a crucial role in accurately and respectfully representing these cultures. This goes beyond merely showing people; it involves understanding protocol (tikanga), recognizing symbols, and ensuring that narratives do not appropriate but rather celebrate indigenous heritage.</w:t>
      </w:r>
    </w:p>
    <w:p>
      <w:pPr>
        <w:pStyle w:val="BodyText"/>
      </w:pPr>
      <w:r>
        <w:t xml:space="preserve">Cultural events, such as the Auckland Arts Festival or local marae gatherings, require a</w:t>
      </w:r>
      <w:r>
        <w:t xml:space="preserve"> </w:t>
      </w:r>
      <w:r>
        <w:rPr>
          <w:bCs/>
          <w:b/>
        </w:rPr>
        <w:t xml:space="preserve">Videographer</w:t>
      </w:r>
      <w:r>
        <w:t xml:space="preserve"> </w:t>
      </w:r>
      <w:r>
        <w:t xml:space="preserve">who is sensitive to the significance of the moments being recorded. The haka, traditional dance (haka), and waiata (songs) are powerful visual and auditory experiences that demand high-quality capture to preserve their intensity. For a</w:t>
      </w:r>
      <w:r>
        <w:t xml:space="preserve"> </w:t>
      </w:r>
      <w:r>
        <w:rPr>
          <w:bCs/>
          <w:b/>
        </w:rPr>
        <w:t xml:space="preserve">Videographer</w:t>
      </w:r>
      <w:r>
        <w:t xml:space="preserve">, documenting these events is not just about technical perfection; it is about preserving cultural memory for future generations.</w:t>
      </w:r>
    </w:p>
    <w:bookmarkEnd w:id="23"/>
    <w:bookmarkStart w:id="24" w:name="X0943b5a4b912e1e21b3c4fbc21682e9cb1d433c"/>
    <w:p>
      <w:pPr>
        <w:pStyle w:val="Heading2"/>
      </w:pPr>
      <w:r>
        <w:t xml:space="preserve">The Evolution of the Videographer in Auckland</w:t>
      </w:r>
    </w:p>
    <w:p>
      <w:pPr>
        <w:pStyle w:val="FirstParagraph"/>
      </w:pPr>
      <w:r>
        <w:t xml:space="preserve">The definition of a</w:t>
      </w:r>
      <w:r>
        <w:t xml:space="preserve"> </w:t>
      </w:r>
      <w:r>
        <w:rPr>
          <w:bCs/>
          <w:b/>
        </w:rPr>
        <w:t xml:space="preserve">Videographer</w:t>
      </w:r>
      <w:r>
        <w:t xml:space="preserve"> </w:t>
      </w:r>
      <w:r>
        <w:t xml:space="preserve">has evolved rapidly with technological advancements. In the past, video production was limited by heavy equipment and strict logistical requirements. Today, drones have revolutionized how Auckland is viewed from above. The ability for a</w:t>
      </w:r>
      <w:r>
        <w:t xml:space="preserve"> </w:t>
      </w:r>
      <w:r>
        <w:rPr>
          <w:bCs/>
          <w:b/>
        </w:rPr>
        <w:t xml:space="preserve">Videographer</w:t>
      </w:r>
      <w:r>
        <w:t xml:space="preserve"> </w:t>
      </w:r>
      <w:r>
        <w:t xml:space="preserve">to capture aerial shots of the harbor bridge or the sprawling urban grid provides a perspective that enhances storytelling significantly.</w:t>
      </w:r>
    </w:p>
    <w:p>
      <w:pPr>
        <w:pStyle w:val="BodyText"/>
      </w:pPr>
      <w:r>
        <w:t xml:space="preserve">Furthermore, the rise of social media has changed consumption habits. A</w:t>
      </w:r>
      <w:r>
        <w:t xml:space="preserve"> </w:t>
      </w:r>
      <w:r>
        <w:rPr>
          <w:bCs/>
          <w:b/>
        </w:rPr>
        <w:t xml:space="preserve">Videographer</w:t>
      </w:r>
      <w:r>
        <w:t xml:space="preserve"> </w:t>
      </w:r>
      <w:r>
        <w:t xml:space="preserve">in Auckland must now be multi-faceted, often producing content optimized for vertical viewing on platforms like Instagram and TikTok, in addition to traditional cinematic widescreen formats. This versatility is a hallmark of the modern professional in this city. They must switch seamlessly from editing a 60-second social media reel to directing a 15-minute documentary short.</w:t>
      </w:r>
    </w:p>
    <w:bookmarkEnd w:id="24"/>
    <w:bookmarkStart w:id="25" w:name="the-emotional-resonance-of-place"/>
    <w:p>
      <w:pPr>
        <w:pStyle w:val="Heading2"/>
      </w:pPr>
      <w:r>
        <w:t xml:space="preserve">The Emotional Resonance of Place</w:t>
      </w:r>
    </w:p>
    <w:p>
      <w:pPr>
        <w:pStyle w:val="FirstParagraph"/>
      </w:pPr>
      <w:r>
        <w:t xml:space="preserve">Ultimately, the work produced by any</w:t>
      </w:r>
      <w:r>
        <w:t xml:space="preserve"> </w:t>
      </w:r>
      <w:r>
        <w:rPr>
          <w:bCs/>
          <w:b/>
        </w:rPr>
        <w:t xml:space="preserve">Videographer</w:t>
      </w:r>
      <w:r>
        <w:t xml:space="preserve"> </w:t>
      </w:r>
      <w:r>
        <w:t xml:space="preserve">is an attempt to evoke emotion. In Auckland, this emotional resonance is deeply tied to the place itself. The city has a specific "feel"—a blend of tropical warmth and urban sophistication. Whether it is a wedding video capturing love against the backdrop of Rangitoto Island, or a corporate documentary highlighting innovation in tech hubs like Viaduct Harbour, the location acts as an emotional anchor.</w:t>
      </w:r>
    </w:p>
    <w:p>
      <w:pPr>
        <w:pStyle w:val="BodyText"/>
      </w:pPr>
      <w:r>
        <w:t xml:space="preserve">The</w:t>
      </w:r>
      <w:r>
        <w:t xml:space="preserve"> </w:t>
      </w:r>
      <w:r>
        <w:rPr>
          <w:bCs/>
          <w:b/>
        </w:rPr>
        <w:t xml:space="preserve">Videographer</w:t>
      </w:r>
      <w:r>
        <w:t xml:space="preserve"> </w:t>
      </w:r>
      <w:r>
        <w:t xml:space="preserve">understands that Auckland is not just a setting; it is a character. The sound of waves lapping against the marina walls, the distant hum of traffic on Sky City’s edge, and the rustle of native flora contribute to an immersive audio-visual experience. When done correctly, these elements combine to create a sense of belonging and identity for residents and viewers alike.</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New Zealand Auckland</w:t>
      </w:r>
      <w:r>
        <w:t xml:space="preserve"> </w:t>
      </w:r>
      <w:r>
        <w:t xml:space="preserve">is multifaceted, demanding technical skill, cultural sensitivity, and artistic vision. From leveraging unique geographical features to serving commercial needs and preserving cultural narratives, these visual storytellers are integral to how Auckland presents itself to the world. As technology continues to advance and the city grows in complexity, the</w:t>
      </w:r>
      <w:r>
        <w:t xml:space="preserve"> </w:t>
      </w:r>
      <w:r>
        <w:rPr>
          <w:bCs/>
          <w:b/>
        </w:rPr>
        <w:t xml:space="preserve">Videographer</w:t>
      </w:r>
      <w:r>
        <w:t xml:space="preserve"> </w:t>
      </w:r>
      <w:r>
        <w:t xml:space="preserve">will remain a key figure in documenting our times. They provide more than just footage; they provide memory, marketing power, and artistic beauty. In doing so, they ensure that the spirit of Auckland is not only seen but felt by audiences near and far.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Utility of the Videographer in New Zealand Auckland</dc:title>
  <dc:creator/>
  <dc:language>en</dc:language>
  <cp:keywords/>
  <dcterms:created xsi:type="dcterms:W3CDTF">2026-07-29T22:35:25Z</dcterms:created>
  <dcterms:modified xsi:type="dcterms:W3CDTF">2026-07-29T22:35:25Z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