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10.</w:t>
      </w:r>
    </w:p>
    <w:bookmarkStart w:id="25" w:name="X49bed85bafbb092ac9e20d00c3595dc3f85b98b"/>
    <w:p>
      <w:pPr>
        <w:pStyle w:val="Heading1"/>
      </w:pPr>
      <w:r>
        <w:t xml:space="preserve">The Art and Business of the Videographer in South Korea Seoul</w:t>
      </w:r>
    </w:p>
    <w:p>
      <w:pPr>
        <w:pStyle w:val="FirstParagraph"/>
      </w:pPr>
      <w:r>
        <w:t xml:space="preserve">In the dynamic tapestry of modern media, few professions have experienced as rapid and profound a transformation as that of the</w:t>
      </w:r>
      <w:r>
        <w:t xml:space="preserve"> </w:t>
      </w:r>
      <w:r>
        <w:rPr>
          <w:bCs/>
          <w:b/>
        </w:rPr>
        <w:t xml:space="preserve">Videographer</w:t>
      </w:r>
      <w:r>
        <w:t xml:space="preserve">. Nowhere is this evolution more palpable than in</w:t>
      </w:r>
      <w:r>
        <w:t xml:space="preserve"> </w:t>
      </w:r>
      <w:r>
        <w:rPr>
          <w:bCs/>
          <w:b/>
        </w:rPr>
        <w:t xml:space="preserve">South Korea Seoul</w:t>
      </w:r>
      <w:r>
        <w:t xml:space="preserve">, a metropolis that stands at the epicenter of global digital culture. As South Korea continues to exert immense influence over worldwide trends through its entertainment industry, technology sector, and cultural exports known globally as the "Korean Wave" or Hallyu, the demand for high-quality visual storytelling has skyrocketed. The</w:t>
      </w:r>
      <w:r>
        <w:t xml:space="preserve"> </w:t>
      </w:r>
      <w:r>
        <w:rPr>
          <w:bCs/>
          <w:b/>
        </w:rPr>
        <w:t xml:space="preserve">Videographer</w:t>
      </w:r>
      <w:r>
        <w:t xml:space="preserve"> </w:t>
      </w:r>
      <w:r>
        <w:t xml:space="preserve">is no longer merely a technician holding a camera; in</w:t>
      </w:r>
      <w:r>
        <w:t xml:space="preserve"> </w:t>
      </w:r>
      <w:r>
        <w:rPr>
          <w:bCs/>
          <w:b/>
        </w:rPr>
        <w:t xml:space="preserve">South Korea Seoul</w:t>
      </w:r>
      <w:r>
        <w:t xml:space="preserve">, they have become essential architects of narrative, brand identity, and cultural preservation. This essay explores the multifaceted role of the</w:t>
      </w:r>
      <w:r>
        <w:t xml:space="preserve"> </w:t>
      </w:r>
      <w:r>
        <w:rPr>
          <w:bCs/>
          <w:b/>
        </w:rPr>
        <w:t xml:space="preserve">Videographer</w:t>
      </w:r>
      <w:r>
        <w:t xml:space="preserve"> </w:t>
      </w:r>
      <w:r>
        <w:t xml:space="preserve">within the unique socio-economic and cultural landscape of</w:t>
      </w:r>
      <w:r>
        <w:t xml:space="preserve"> </w:t>
      </w:r>
      <w:r>
        <w:rPr>
          <w:bCs/>
          <w:b/>
        </w:rPr>
        <w:t xml:space="preserve">South Korea Seoul</w:t>
      </w:r>
      <w:r>
        <w:t xml:space="preserve">.</w:t>
      </w:r>
    </w:p>
    <w:bookmarkStart w:id="20" w:name="Xb27c2955a823dc6af5e44de7e2b5ef53b42a4f0"/>
    <w:p>
      <w:pPr>
        <w:pStyle w:val="Heading2"/>
      </w:pPr>
      <w:r>
        <w:t xml:space="preserve">The Digital Landscape and Cultural Context</w:t>
      </w:r>
    </w:p>
    <w:p>
      <w:pPr>
        <w:pStyle w:val="FirstParagraph"/>
      </w:pPr>
      <w:r>
        <w:t xml:space="preserve">To understand the significance of a</w:t>
      </w:r>
      <w:r>
        <w:t xml:space="preserve"> </w:t>
      </w:r>
      <w:r>
        <w:rPr>
          <w:bCs/>
          <w:b/>
        </w:rPr>
        <w:t xml:space="preserve">Videographer</w:t>
      </w:r>
      <w:r>
        <w:t xml:space="preserve"> </w:t>
      </w:r>
      <w:r>
        <w:t xml:space="preserve">in</w:t>
      </w:r>
    </w:p>
    <w:p>
      <w:pPr>
        <w:pStyle w:val="BodyText"/>
      </w:pPr>
      <w:r>
        <w:t xml:space="preserve">South Korea Seoul&lt;/&gt;, one must first appreciate the digital saturation of this specific region. South Korea consistently ranks among the nations with the highest internet penetration rates and fastest broadband speeds globally. In</w:t>
      </w:r>
      <w:r>
        <w:t xml:space="preserve"> </w:t>
      </w:r>
      <w:r>
        <w:rPr>
          <w:bCs/>
          <w:b/>
        </w:rPr>
        <w:t xml:space="preserve">South Korea Seoul</w:t>
      </w:r>
      <w:r>
        <w:t xml:space="preserve">, daily life is deeply intertwined with digital platforms such as YouTube, Instagram, TikTok, and local giants like Naver and Kakao. For businesses, content creators, and even government entities in</w:t>
      </w:r>
      <w:r>
        <w:t xml:space="preserve"> </w:t>
      </w:r>
      <w:r>
        <w:rPr>
          <w:bCs/>
          <w:b/>
        </w:rPr>
        <w:t xml:space="preserve">South Korea Seoul</w:t>
      </w:r>
      <w:r>
        <w:t xml:space="preserve">, video is not an optional supplement to text; it is the primary language of communication. Consequently, the</w:t>
      </w:r>
      <w:r>
        <w:t xml:space="preserve"> </w:t>
      </w:r>
      <w:r>
        <w:rPr>
          <w:bCs/>
          <w:b/>
        </w:rPr>
        <w:t xml:space="preserve">Videographer</w:t>
      </w:r>
      <w:r>
        <w:t xml:space="preserve"> </w:t>
      </w:r>
      <w:r>
        <w:t xml:space="preserve">serves as a critical bridge between complex messages and mass audiences.</w:t>
      </w:r>
    </w:p>
    <w:p>
      <w:pPr>
        <w:pStyle w:val="BodyText"/>
      </w:pPr>
      <w:r>
        <w:t xml:space="preserve">The cultural backdrop of</w:t>
      </w:r>
      <w:r>
        <w:t xml:space="preserve"> </w:t>
      </w:r>
      <w:r>
        <w:rPr>
          <w:bCs/>
          <w:b/>
        </w:rPr>
        <w:t xml:space="preserve">South Korea Seoul</w:t>
      </w:r>
      <w:r>
        <w:t xml:space="preserve">Videographer, this dichotomy presents both an artistic challenge and an opportunity. Capturing the harmony between ancient heritage and cutting-edge modernity requires a nuanced eye that understands not just lighting and composition, but also cultural symbolism. In</w:t>
      </w:r>
      <w:r>
        <w:t xml:space="preserve"> </w:t>
      </w:r>
      <w:r>
        <w:rPr>
          <w:bCs/>
          <w:b/>
        </w:rPr>
        <w:t xml:space="preserve">South Korea Seoul</w:t>
      </w:r>
      <w:r>
        <w:t xml:space="preserve">, a successful video production must resonate with local sensibilities while potentially appealing to an international audience.</w:t>
      </w:r>
    </w:p>
    <w:bookmarkEnd w:id="20"/>
    <w:bookmarkStart w:id="21" w:name="X000c73e836c788670bb3df1643d20f87a2113b6"/>
    <w:p>
      <w:pPr>
        <w:pStyle w:val="Heading2"/>
      </w:pPr>
      <w:r>
        <w:t xml:space="preserve">The Rise of Influencer Culture and Corporate Demand</w:t>
      </w:r>
    </w:p>
    <w:p>
      <w:pPr>
        <w:pStyle w:val="FirstParagraph"/>
      </w:pPr>
      <w:r>
        <w:t xml:space="preserve">A significant driver for the profession of the</w:t>
      </w:r>
      <w:r>
        <w:t xml:space="preserve"> </w:t>
      </w:r>
      <w:r>
        <w:rPr>
          <w:bCs/>
          <w:b/>
        </w:rPr>
        <w:t xml:space="preserve">Videographer</w:t>
      </w:r>
      <w:r>
        <w:t xml:space="preserve"> </w:t>
      </w:r>
      <w:r>
        <w:t xml:space="preserve">in recent years has been the explosion of influencer culture. In</w:t>
      </w:r>
      <w:r>
        <w:t xml:space="preserve"> </w:t>
      </w:r>
      <w:r>
        <w:rPr>
          <w:bCs/>
          <w:b/>
        </w:rPr>
        <w:t xml:space="preserve">South Korea Seoul</w:t>
      </w:r>
      <w:r>
        <w:t xml:space="preserve">, influencers (often referred to as "creators") are major economic players. From fashion bloggers in Hongdae to tech reviewers in Teheran Valley, these individuals rely heavily on short-form and long-form video content to maintain their relevance and commercial viability. The</w:t>
      </w:r>
      <w:r>
        <w:t xml:space="preserve"> </w:t>
      </w:r>
      <w:r>
        <w:rPr>
          <w:bCs/>
          <w:b/>
        </w:rPr>
        <w:t xml:space="preserve">Videographer</w:t>
      </w:r>
      <w:r>
        <w:t xml:space="preserve"> </w:t>
      </w:r>
      <w:r>
        <w:t xml:space="preserve">has become an integral part of the creator’s team, responsible for ensuring that the aesthetic quality matches the high standards expected by discerning Korean audiences who are known for their appreciation of high-production value.</w:t>
      </w:r>
    </w:p>
    <w:p>
      <w:pPr>
        <w:pStyle w:val="BodyText"/>
      </w:pPr>
      <w:r>
        <w:t xml:space="preserve">Beyond individual creators, corporate demand in</w:t>
      </w:r>
      <w:r>
        <w:t xml:space="preserve"> </w:t>
      </w:r>
      <w:r>
        <w:rPr>
          <w:bCs/>
          <w:b/>
        </w:rPr>
        <w:t xml:space="preserve">South Korea Seoul</w:t>
      </w:r>
      <w:r>
        <w:t xml:space="preserve">Videographer plays a pivotal role in shaping corporate image. In</w:t>
      </w:r>
      <w:r>
        <w:t xml:space="preserve"> </w:t>
      </w:r>
      <w:r>
        <w:rPr>
          <w:bCs/>
          <w:b/>
        </w:rPr>
        <w:t xml:space="preserve">South Korea Seoul</w:t>
      </w:r>
      <w:r>
        <w:t xml:space="preserve">, speed and quality are non-negotiable. The pace of life is fast, trends change weekly, and the competition is fierce. Therefore, a</w:t>
      </w:r>
    </w:p>
    <w:p>
      <w:pPr>
        <w:pStyle w:val="BodyText"/>
      </w:pPr>
      <w:r>
        <w:t xml:space="preserve">Videographer operating in this environment must be agile, technically proficient in the latest editing software, and capable of delivering polished content under tight deadlines.</w:t>
      </w:r>
    </w:p>
    <w:bookmarkEnd w:id="21"/>
    <w:bookmarkStart w:id="22" w:name="Xeb8eedce4750d3153c6f159371ad79be7129236"/>
    <w:p>
      <w:pPr>
        <w:pStyle w:val="Heading2"/>
      </w:pPr>
      <w:r>
        <w:t xml:space="preserve">Niche Specializations: Weddings and Tourism</w:t>
      </w:r>
    </w:p>
    <w:p>
      <w:pPr>
        <w:pStyle w:val="FirstParagraph"/>
      </w:pPr>
      <w:r>
        <w:t xml:space="preserve">Two specific sectors highlight the specialized skill set required of a</w:t>
      </w:r>
      <w:r>
        <w:t xml:space="preserve"> </w:t>
      </w:r>
      <w:r>
        <w:rPr>
          <w:bCs/>
          <w:b/>
        </w:rPr>
        <w:t xml:space="preserve">Videographer</w:t>
      </w:r>
      <w:r>
        <w:t xml:space="preserve"> </w:t>
      </w:r>
      <w:r>
        <w:t xml:space="preserve">in</w:t>
      </w:r>
      <w:r>
        <w:t xml:space="preserve"> </w:t>
      </w:r>
      <w:r>
        <w:rPr>
          <w:bCs/>
          <w:b/>
        </w:rPr>
        <w:t xml:space="preserve">South Korea Seoul</w:t>
      </w:r>
      <w:r>
        <w:t xml:space="preserve">: the wedding industry and tourism promotion. South Koreans place immense importance on ceremonial traditions, including weddings, which are often elaborate affairs. The demand for cinematic wedding films is exceptionally high in</w:t>
      </w:r>
    </w:p>
    <w:p>
      <w:pPr>
        <w:pStyle w:val="BodyText"/>
      </w:pPr>
      <w:r>
        <w:t xml:space="preserve">South Korea Seoul. A specialized &lt; strong&gt;Videographer here must be adept at capturing emotional nuances, managing large groups of guests, and editing footage that tells a romantic story within minutes. This requires not only technical camera skills but also exceptional interpersonal and directing abilities.</w:t>
      </w:r>
    </w:p>
    <w:p>
      <w:pPr>
        <w:pStyle w:val="BodyText"/>
      </w:pPr>
      <w:r>
        <w:t xml:space="preserve">Similarly, as South Korea continues to attract millions of tourists annually, the role of the</w:t>
      </w:r>
      <w:r>
        <w:t xml:space="preserve"> </w:t>
      </w:r>
      <w:r>
        <w:rPr>
          <w:bCs/>
          <w:b/>
        </w:rPr>
        <w:t xml:space="preserve">Videographer</w:t>
      </w:r>
      <w:r>
        <w:t xml:space="preserve"> </w:t>
      </w:r>
      <w:r>
        <w:t xml:space="preserve">in tourism marketing has grown. Government bodies and private travel agencies in</w:t>
      </w:r>
      <w:r>
        <w:t xml:space="preserve"> </w:t>
      </w:r>
      <w:r>
        <w:rPr>
          <w:bCs/>
          <w:b/>
        </w:rPr>
        <w:t xml:space="preserve">South Korea Seoul</w:t>
      </w:r>
      <w:r>
        <w:t xml:space="preserve">Videographer must navigate crowded landmarks, manage lighting conditions in diverse environments from mountain hikes to urban night markets, and edit footage that conveys the energy and warmth of Korean hospitality.</w:t>
      </w:r>
    </w:p>
    <w:bookmarkEnd w:id="22"/>
    <w:bookmarkStart w:id="23" w:name="X04d696e949e7ae8e23dfb405adfda47390a6c01"/>
    <w:p>
      <w:pPr>
        <w:pStyle w:val="Heading2"/>
      </w:pPr>
      <w:r>
        <w:t xml:space="preserve">Technological Adaptation and Future Outlook</w:t>
      </w:r>
    </w:p>
    <w:p>
      <w:pPr>
        <w:pStyle w:val="FirstParagraph"/>
      </w:pPr>
      <w:r>
        <w:t xml:space="preserve">The role of the</w:t>
      </w:r>
      <w:r>
        <w:t xml:space="preserve"> </w:t>
      </w:r>
      <w:r>
        <w:rPr>
          <w:bCs/>
          <w:b/>
        </w:rPr>
        <w:t xml:space="preserve">Videographer</w:t>
      </w:r>
      <w:r>
        <w:t xml:space="preserve"> </w:t>
      </w:r>
      <w:r>
        <w:t xml:space="preserve">is also being redefined by emerging technologies. In</w:t>
      </w:r>
    </w:p>
    <w:p>
      <w:pPr>
        <w:pStyle w:val="BodyText"/>
      </w:pPr>
      <w:r>
        <w:t xml:space="preserve">South Korea Seoul, a hub for technological innovation, we are seeing the integration of drones, virtual reality (VR), and augmented reality (AR) into videography. Drones allow for breathtaking aerial shots of the Han River and the city grid, offering perspectives that were previously impossible or prohibitively expensive. VR experiences are increasingly used in real estate marketing in</w:t>
      </w:r>
      <w:r>
        <w:t xml:space="preserve"> </w:t>
      </w:r>
      <w:r>
        <w:rPr>
          <w:bCs/>
          <w:b/>
        </w:rPr>
        <w:t xml:space="preserve">South Korea Seoul</w:t>
      </w:r>
      <w:r>
        <w:t xml:space="preserve">, requiring &lt; strong&gt;Videographer to capture 360-degree footage that provides immersive tours of apartments and offices.</w:t>
      </w:r>
    </w:p>
    <w:p>
      <w:pPr>
        <w:pStyle w:val="BodyText"/>
      </w:pPr>
      <w:r>
        <w:t xml:space="preserve">Furthermore, the rise of live streaming has added another dimension to the profession. A modern</w:t>
      </w:r>
      <w:r>
        <w:t xml:space="preserve"> </w:t>
      </w:r>
      <w:r>
        <w:rPr>
          <w:bCs/>
          <w:b/>
        </w:rPr>
        <w:t xml:space="preserve">Videographer</w:t>
      </w:r>
      <w:r>
        <w:t xml:space="preserve"> </w:t>
      </w:r>
      <w:r>
        <w:t xml:space="preserve">in</w:t>
      </w:r>
      <w:r>
        <w:t xml:space="preserve"> </w:t>
      </w:r>
      <w:r>
        <w:rPr>
          <w:bCs/>
          <w:b/>
        </w:rPr>
        <w:t xml:space="preserve">South Korea Seoul</w:t>
      </w:r>
      <w:r>
        <w:t xml:space="preserve"> </w:t>
      </w:r>
      <w:r>
        <w:t xml:space="preserve">must often manage multi-camera setups for live events, ensuring seamless transitions and high-quality audio in real-time. This requires a level of technical precision that blends journalism with entertainment production.</w:t>
      </w:r>
    </w:p>
    <w:bookmarkEnd w:id="23"/>
    <w:bookmarkStart w:id="24" w:name="conclusion"/>
    <w:p>
      <w:pPr>
        <w:pStyle w:val="Heading2"/>
      </w:pPr>
      <w:r>
        <w:t xml:space="preserve">Conclusion</w:t>
      </w:r>
    </w:p>
    <w:p>
      <w:pPr>
        <w:pStyle w:val="FirstParagraph"/>
      </w:pPr>
      <w:r>
        <w:t xml:space="preserve">In conclusion, the profession of the</w:t>
      </w:r>
      <w:r>
        <w:t xml:space="preserve"> </w:t>
      </w:r>
      <w:r>
        <w:rPr>
          <w:bCs/>
          <w:b/>
        </w:rPr>
        <w:t xml:space="preserve">Videographer</w:t>
      </w:r>
      <w:r>
        <w:t xml:space="preserve"> </w:t>
      </w:r>
      <w:r>
        <w:t xml:space="preserve">in</w:t>
      </w:r>
    </w:p>
    <w:p>
      <w:pPr>
        <w:pStyle w:val="BodyText"/>
      </w:pPr>
      <w:r>
        <w:t xml:space="preserve">South Korea Seoul is far more than just recording video; it is a complex interplay of art, technology, and cultural insight. The unique environment of</w:t>
      </w:r>
    </w:p>
    <w:p>
      <w:pPr>
        <w:pStyle w:val="BodyText"/>
      </w:pPr>
      <w:r>
        <w:t xml:space="preserve">South Korea Seoul, characterized by its rapid technological adoption, rich cultural heritage, and intense digital competition, demands a high level of expertise from visual storytellers. As the global influence of Korean culture continues to expand through platforms like K-pop and K-drama, the need for skilled</w:t>
      </w:r>
    </w:p>
    <w:p>
      <w:pPr>
        <w:pStyle w:val="BodyText"/>
      </w:pPr>
      <w:r>
        <w:t xml:space="preserve">Videographer professionals will only increase. They are not just documenting reality; they are shaping how South Korea Seoul presents itself to the world, preserving its history while projecting its future. For anyone considering this career path in</w:t>
      </w:r>
    </w:p>
    <w:p>
      <w:pPr>
        <w:pStyle w:val="BodyText"/>
      </w:pPr>
      <w:r>
        <w:t xml:space="preserve">South Korea Seoul, it offers a dynamic, challenging, and rewarding landscape where creativity meets commercial necessity.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Business of the Videographer in South Korea Seoul</dc:title>
  <dc:creator/>
  <dc:language>en</dc:language>
  <cp:keywords/>
  <dcterms:created xsi:type="dcterms:W3CDTF">2026-07-29T06:17:35Z</dcterms:created>
  <dcterms:modified xsi:type="dcterms:W3CDTF">2026-07-29T06:17:35Z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